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63" w:rsidRDefault="00025863" w:rsidP="006247A6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</w:pPr>
      <w:r w:rsidRPr="00A144F2"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  <w:t xml:space="preserve">PROPÓSITO. </w:t>
      </w:r>
    </w:p>
    <w:p w:rsidR="000310A6" w:rsidRPr="00A144F2" w:rsidRDefault="000310A6" w:rsidP="000310A6">
      <w:pPr>
        <w:pStyle w:val="Prrafodelista"/>
        <w:tabs>
          <w:tab w:val="left" w:pos="284"/>
        </w:tabs>
        <w:ind w:left="0"/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</w:pPr>
    </w:p>
    <w:p w:rsidR="00025863" w:rsidRPr="00A144F2" w:rsidRDefault="00025863" w:rsidP="003611FB">
      <w:pPr>
        <w:tabs>
          <w:tab w:val="left" w:pos="3456"/>
        </w:tabs>
        <w:ind w:left="284"/>
        <w:jc w:val="both"/>
        <w:rPr>
          <w:rFonts w:ascii="Trebuchet MS" w:hAnsi="Trebuchet MS" w:cs="Trebuchet MS"/>
          <w:sz w:val="20"/>
          <w:szCs w:val="20"/>
          <w:lang w:val="es-MX"/>
        </w:rPr>
      </w:pPr>
      <w:r w:rsidRPr="00423F5D">
        <w:rPr>
          <w:rFonts w:ascii="Trebuchet MS" w:hAnsi="Trebuchet MS" w:cs="Trebuchet MS"/>
          <w:sz w:val="20"/>
          <w:szCs w:val="20"/>
          <w:lang w:val="es-MX"/>
        </w:rPr>
        <w:t>Distribuirlos cheques</w:t>
      </w:r>
      <w:r w:rsidR="0033236F" w:rsidRPr="00423F5D">
        <w:rPr>
          <w:rFonts w:ascii="Trebuchet MS" w:hAnsi="Trebuchet MS" w:cs="Trebuchet MS"/>
          <w:sz w:val="20"/>
          <w:szCs w:val="20"/>
          <w:lang w:val="es-MX"/>
        </w:rPr>
        <w:t xml:space="preserve"> </w:t>
      </w:r>
      <w:r w:rsidR="001E7310" w:rsidRPr="00423F5D">
        <w:rPr>
          <w:rFonts w:ascii="Trebuchet MS" w:hAnsi="Trebuchet MS" w:cs="Trebuchet MS"/>
          <w:sz w:val="20"/>
          <w:szCs w:val="20"/>
          <w:lang w:val="es-MX"/>
        </w:rPr>
        <w:t>de pago de salarios</w:t>
      </w:r>
      <w:r w:rsidR="00503731" w:rsidRPr="00423F5D">
        <w:rPr>
          <w:rFonts w:ascii="Trebuchet MS" w:hAnsi="Trebuchet MS" w:cs="Trebuchet MS"/>
          <w:sz w:val="20"/>
          <w:szCs w:val="20"/>
          <w:lang w:val="es-MX"/>
        </w:rPr>
        <w:t xml:space="preserve">, </w:t>
      </w:r>
      <w:r w:rsidR="0033236F" w:rsidRPr="00423F5D">
        <w:rPr>
          <w:rFonts w:ascii="Trebuchet MS" w:hAnsi="Trebuchet MS" w:cs="Trebuchet MS"/>
          <w:color w:val="000000" w:themeColor="text1"/>
          <w:sz w:val="20"/>
          <w:szCs w:val="20"/>
          <w:lang w:val="es-MX"/>
        </w:rPr>
        <w:t xml:space="preserve">talonarios de pago federal </w:t>
      </w:r>
      <w:r w:rsidR="0033236F" w:rsidRPr="00423F5D">
        <w:rPr>
          <w:rFonts w:ascii="Trebuchet MS" w:hAnsi="Trebuchet MS" w:cs="Trebuchet MS"/>
          <w:sz w:val="20"/>
          <w:szCs w:val="20"/>
          <w:lang w:val="es-MX"/>
        </w:rPr>
        <w:t xml:space="preserve">y </w:t>
      </w:r>
      <w:proofErr w:type="spellStart"/>
      <w:r w:rsidR="0033236F" w:rsidRPr="00423F5D">
        <w:rPr>
          <w:rFonts w:ascii="Trebuchet MS" w:hAnsi="Trebuchet MS" w:cs="Trebuchet MS"/>
          <w:sz w:val="20"/>
          <w:szCs w:val="20"/>
          <w:lang w:val="es-MX"/>
        </w:rPr>
        <w:t>nomina</w:t>
      </w:r>
      <w:proofErr w:type="spellEnd"/>
      <w:r w:rsidR="0033236F" w:rsidRPr="00423F5D">
        <w:rPr>
          <w:rFonts w:ascii="Trebuchet MS" w:hAnsi="Trebuchet MS" w:cs="Trebuchet MS"/>
          <w:sz w:val="20"/>
          <w:szCs w:val="20"/>
          <w:lang w:val="es-MX"/>
        </w:rPr>
        <w:t xml:space="preserve"> de pago estatal</w:t>
      </w:r>
      <w:r w:rsidR="00503731" w:rsidRPr="00423F5D">
        <w:rPr>
          <w:rFonts w:ascii="Trebuchet MS" w:hAnsi="Trebuchet MS" w:cs="Trebuchet MS"/>
          <w:sz w:val="20"/>
          <w:szCs w:val="20"/>
          <w:lang w:val="es-MX"/>
        </w:rPr>
        <w:t xml:space="preserve"> del personal docente y administrativo dependiente de los Servicios de Educación Pública Descentralizada (SEPDES)</w:t>
      </w:r>
      <w:r w:rsidR="00221D14" w:rsidRPr="00423F5D">
        <w:rPr>
          <w:rFonts w:ascii="Trebuchet MS" w:hAnsi="Trebuchet MS" w:cs="Trebuchet MS"/>
          <w:sz w:val="20"/>
          <w:szCs w:val="20"/>
          <w:lang w:val="es-MX"/>
        </w:rPr>
        <w:t xml:space="preserve"> y de la </w:t>
      </w:r>
      <w:proofErr w:type="spellStart"/>
      <w:r w:rsidR="00221D14" w:rsidRPr="00423F5D">
        <w:rPr>
          <w:rFonts w:ascii="Trebuchet MS" w:hAnsi="Trebuchet MS" w:cs="Trebuchet MS"/>
          <w:sz w:val="20"/>
          <w:szCs w:val="20"/>
          <w:lang w:val="es-MX"/>
        </w:rPr>
        <w:t>SEPyC</w:t>
      </w:r>
      <w:proofErr w:type="spellEnd"/>
      <w:r w:rsidR="00503731" w:rsidRPr="00423F5D">
        <w:rPr>
          <w:rFonts w:ascii="Trebuchet MS" w:hAnsi="Trebuchet MS" w:cs="Trebuchet MS"/>
          <w:color w:val="000000" w:themeColor="text1"/>
          <w:sz w:val="20"/>
          <w:szCs w:val="20"/>
          <w:lang w:val="es-MX"/>
        </w:rPr>
        <w:t>.</w:t>
      </w:r>
    </w:p>
    <w:p w:rsidR="00025863" w:rsidRPr="00261857" w:rsidRDefault="0002586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F3888" w:rsidRDefault="00025863" w:rsidP="00CF3888">
      <w:pPr>
        <w:pStyle w:val="Prrafodelista"/>
        <w:numPr>
          <w:ilvl w:val="0"/>
          <w:numId w:val="4"/>
        </w:numPr>
        <w:tabs>
          <w:tab w:val="left" w:pos="284"/>
        </w:tabs>
        <w:ind w:left="0" w:firstLine="0"/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</w:pPr>
      <w:r w:rsidRPr="00A144F2"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  <w:t>ALCANCE.</w:t>
      </w:r>
      <w:r w:rsidRPr="00A144F2"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  <w:tab/>
      </w:r>
    </w:p>
    <w:p w:rsidR="00CF3888" w:rsidRDefault="00CF3888" w:rsidP="00CF3888">
      <w:pPr>
        <w:pStyle w:val="Prrafodelista"/>
        <w:tabs>
          <w:tab w:val="left" w:pos="284"/>
        </w:tabs>
        <w:ind w:left="0"/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</w:pPr>
    </w:p>
    <w:p w:rsidR="001E23E3" w:rsidRPr="00CF3888" w:rsidRDefault="001E23E3" w:rsidP="00555F95">
      <w:pPr>
        <w:pStyle w:val="Prrafodelista"/>
        <w:tabs>
          <w:tab w:val="left" w:pos="284"/>
        </w:tabs>
        <w:ind w:left="284"/>
        <w:jc w:val="both"/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</w:pPr>
      <w:r w:rsidRPr="00423F5D">
        <w:rPr>
          <w:rFonts w:ascii="Trebuchet MS" w:hAnsi="Trebuchet MS" w:cs="Trebuchet MS"/>
          <w:bCs/>
          <w:color w:val="000000"/>
          <w:sz w:val="20"/>
          <w:szCs w:val="20"/>
          <w:lang w:val="es-MX"/>
        </w:rPr>
        <w:t xml:space="preserve">Este procedimiento inicia con la recepción de </w:t>
      </w:r>
      <w:r w:rsidR="002E6427" w:rsidRPr="00423F5D">
        <w:rPr>
          <w:rFonts w:ascii="Trebuchet MS" w:hAnsi="Trebuchet MS" w:cs="Trebuchet MS"/>
          <w:bCs/>
          <w:color w:val="000000"/>
          <w:sz w:val="20"/>
          <w:szCs w:val="20"/>
          <w:lang w:val="es-MX"/>
        </w:rPr>
        <w:t xml:space="preserve">cheques, </w:t>
      </w:r>
      <w:r w:rsidR="0033236F" w:rsidRPr="00423F5D">
        <w:rPr>
          <w:rFonts w:ascii="Trebuchet MS" w:hAnsi="Trebuchet MS" w:cs="Trebuchet MS"/>
          <w:sz w:val="20"/>
          <w:szCs w:val="20"/>
          <w:lang w:val="es-MX"/>
        </w:rPr>
        <w:t xml:space="preserve">talonarios de cheque y </w:t>
      </w:r>
      <w:proofErr w:type="spellStart"/>
      <w:r w:rsidR="0033236F" w:rsidRPr="00423F5D">
        <w:rPr>
          <w:rFonts w:ascii="Trebuchet MS" w:hAnsi="Trebuchet MS" w:cs="Trebuchet MS"/>
          <w:sz w:val="20"/>
          <w:szCs w:val="20"/>
          <w:lang w:val="es-MX"/>
        </w:rPr>
        <w:t>nomina</w:t>
      </w:r>
      <w:proofErr w:type="spellEnd"/>
      <w:r w:rsidR="0033236F" w:rsidRPr="00423F5D">
        <w:rPr>
          <w:rFonts w:ascii="Trebuchet MS" w:hAnsi="Trebuchet MS" w:cs="Trebuchet MS"/>
          <w:sz w:val="20"/>
          <w:szCs w:val="20"/>
          <w:lang w:val="es-MX"/>
        </w:rPr>
        <w:t xml:space="preserve"> de pago estatal, </w:t>
      </w:r>
      <w:r w:rsidRPr="00423F5D">
        <w:rPr>
          <w:rFonts w:ascii="Trebuchet MS" w:hAnsi="Trebuchet MS" w:cs="Trebuchet MS"/>
          <w:bCs/>
          <w:sz w:val="20"/>
          <w:szCs w:val="20"/>
          <w:lang w:val="es-MX"/>
        </w:rPr>
        <w:t xml:space="preserve">de parte </w:t>
      </w:r>
      <w:r w:rsidR="00AE3B74" w:rsidRPr="00423F5D">
        <w:rPr>
          <w:rFonts w:ascii="Trebuchet MS" w:hAnsi="Trebuchet MS" w:cs="Trebuchet MS"/>
          <w:bCs/>
          <w:sz w:val="20"/>
          <w:szCs w:val="20"/>
          <w:lang w:val="es-MX"/>
        </w:rPr>
        <w:t xml:space="preserve">del </w:t>
      </w:r>
      <w:r w:rsidR="002E6427" w:rsidRPr="00423F5D">
        <w:rPr>
          <w:rFonts w:ascii="Trebuchet MS" w:hAnsi="Trebuchet MS" w:cs="Trebuchet MS"/>
          <w:bCs/>
          <w:sz w:val="20"/>
          <w:szCs w:val="20"/>
          <w:lang w:val="es-MX"/>
        </w:rPr>
        <w:t>gobierno</w:t>
      </w:r>
      <w:r w:rsidRPr="00423F5D">
        <w:rPr>
          <w:rFonts w:ascii="Trebuchet MS" w:hAnsi="Trebuchet MS" w:cs="Trebuchet MS"/>
          <w:bCs/>
          <w:sz w:val="20"/>
          <w:szCs w:val="20"/>
          <w:lang w:val="es-MX"/>
        </w:rPr>
        <w:t xml:space="preserve"> del </w:t>
      </w:r>
      <w:r w:rsidR="002E6427" w:rsidRPr="00423F5D">
        <w:rPr>
          <w:rFonts w:ascii="Trebuchet MS" w:hAnsi="Trebuchet MS" w:cs="Trebuchet MS"/>
          <w:bCs/>
          <w:sz w:val="20"/>
          <w:szCs w:val="20"/>
          <w:lang w:val="es-MX"/>
        </w:rPr>
        <w:t>estado</w:t>
      </w:r>
      <w:r w:rsidR="00AE3B74" w:rsidRPr="00423F5D">
        <w:rPr>
          <w:rFonts w:ascii="Trebuchet MS" w:hAnsi="Trebuchet MS" w:cs="Trebuchet MS"/>
          <w:bCs/>
          <w:sz w:val="20"/>
          <w:szCs w:val="20"/>
          <w:lang w:val="es-MX"/>
        </w:rPr>
        <w:t xml:space="preserve"> y la</w:t>
      </w:r>
      <w:r w:rsidR="002E6427" w:rsidRPr="00423F5D">
        <w:rPr>
          <w:rFonts w:ascii="Trebuchet MS" w:hAnsi="Trebuchet MS" w:cs="Trebuchet MS"/>
          <w:bCs/>
          <w:sz w:val="20"/>
          <w:szCs w:val="20"/>
          <w:lang w:val="es-MX"/>
        </w:rPr>
        <w:t xml:space="preserve"> coordinación</w:t>
      </w:r>
      <w:r w:rsidRPr="00423F5D">
        <w:rPr>
          <w:rFonts w:ascii="Trebuchet MS" w:hAnsi="Trebuchet MS" w:cs="Trebuchet MS"/>
          <w:bCs/>
          <w:sz w:val="20"/>
          <w:szCs w:val="20"/>
          <w:lang w:val="es-MX"/>
        </w:rPr>
        <w:t xml:space="preserve"> de </w:t>
      </w:r>
      <w:r w:rsidR="00AE3B74" w:rsidRPr="00423F5D">
        <w:rPr>
          <w:rFonts w:ascii="Trebuchet MS" w:hAnsi="Trebuchet MS" w:cs="Trebuchet MS"/>
          <w:bCs/>
          <w:sz w:val="20"/>
          <w:szCs w:val="20"/>
          <w:lang w:val="es-MX"/>
        </w:rPr>
        <w:t>sistemas</w:t>
      </w:r>
      <w:r w:rsidR="0033236F" w:rsidRPr="00423F5D">
        <w:rPr>
          <w:rFonts w:ascii="Trebuchet MS" w:hAnsi="Trebuchet MS" w:cs="Trebuchet MS"/>
          <w:bCs/>
          <w:color w:val="000000"/>
          <w:sz w:val="20"/>
          <w:szCs w:val="20"/>
          <w:lang w:val="es-MX"/>
        </w:rPr>
        <w:t xml:space="preserve"> y termina con la distribución de cheques, talonarios de cheque federales y </w:t>
      </w:r>
      <w:proofErr w:type="spellStart"/>
      <w:r w:rsidR="0033236F" w:rsidRPr="00423F5D">
        <w:rPr>
          <w:rFonts w:ascii="Trebuchet MS" w:hAnsi="Trebuchet MS" w:cs="Trebuchet MS"/>
          <w:bCs/>
          <w:color w:val="000000"/>
          <w:sz w:val="20"/>
          <w:szCs w:val="20"/>
          <w:lang w:val="es-MX"/>
        </w:rPr>
        <w:t>nomina</w:t>
      </w:r>
      <w:proofErr w:type="spellEnd"/>
      <w:r w:rsidR="0033236F" w:rsidRPr="00423F5D">
        <w:rPr>
          <w:rFonts w:ascii="Trebuchet MS" w:hAnsi="Trebuchet MS" w:cs="Trebuchet MS"/>
          <w:bCs/>
          <w:color w:val="000000"/>
          <w:sz w:val="20"/>
          <w:szCs w:val="20"/>
          <w:lang w:val="es-MX"/>
        </w:rPr>
        <w:t xml:space="preserve"> de pago estatal </w:t>
      </w:r>
      <w:r w:rsidR="002E6427" w:rsidRPr="00423F5D">
        <w:rPr>
          <w:rFonts w:ascii="Trebuchet MS" w:hAnsi="Trebuchet MS" w:cs="Trebuchet MS"/>
          <w:bCs/>
          <w:color w:val="000000"/>
          <w:sz w:val="20"/>
          <w:szCs w:val="20"/>
          <w:lang w:val="es-MX"/>
        </w:rPr>
        <w:t>a l</w:t>
      </w:r>
      <w:r w:rsidR="00945FE7" w:rsidRPr="00423F5D">
        <w:rPr>
          <w:rFonts w:ascii="Trebuchet MS" w:hAnsi="Trebuchet MS" w:cs="Trebuchet MS"/>
          <w:bCs/>
          <w:color w:val="000000"/>
          <w:sz w:val="20"/>
          <w:szCs w:val="20"/>
          <w:lang w:val="es-MX"/>
        </w:rPr>
        <w:t>a</w:t>
      </w:r>
      <w:r w:rsidR="002E6427" w:rsidRPr="00423F5D">
        <w:rPr>
          <w:rFonts w:ascii="Trebuchet MS" w:hAnsi="Trebuchet MS" w:cs="Trebuchet MS"/>
          <w:bCs/>
          <w:color w:val="000000"/>
          <w:sz w:val="20"/>
          <w:szCs w:val="20"/>
          <w:lang w:val="es-MX"/>
        </w:rPr>
        <w:t>s personas habilitadas para ello</w:t>
      </w:r>
      <w:r w:rsidR="00945FE7" w:rsidRPr="00423F5D">
        <w:rPr>
          <w:rFonts w:ascii="Trebuchet MS" w:hAnsi="Trebuchet MS" w:cs="Trebuchet MS"/>
          <w:bCs/>
          <w:color w:val="000000"/>
          <w:sz w:val="20"/>
          <w:szCs w:val="20"/>
          <w:lang w:val="es-MX"/>
        </w:rPr>
        <w:t>,</w:t>
      </w:r>
      <w:r w:rsidR="0033236F" w:rsidRPr="00423F5D">
        <w:rPr>
          <w:rFonts w:ascii="Trebuchet MS" w:hAnsi="Trebuchet MS" w:cs="Trebuchet MS"/>
          <w:bCs/>
          <w:color w:val="000000"/>
          <w:sz w:val="20"/>
          <w:szCs w:val="20"/>
          <w:lang w:val="es-MX"/>
        </w:rPr>
        <w:t xml:space="preserve"> </w:t>
      </w:r>
      <w:r w:rsidR="002E6427" w:rsidRPr="00423F5D">
        <w:rPr>
          <w:rFonts w:ascii="Trebuchet MS" w:hAnsi="Trebuchet MS" w:cs="Trebuchet MS"/>
          <w:bCs/>
          <w:color w:val="000000"/>
          <w:sz w:val="20"/>
          <w:szCs w:val="20"/>
          <w:lang w:val="es-MX"/>
        </w:rPr>
        <w:t xml:space="preserve">en </w:t>
      </w:r>
      <w:r w:rsidR="00725B06" w:rsidRPr="00423F5D">
        <w:rPr>
          <w:rFonts w:ascii="Trebuchet MS" w:hAnsi="Trebuchet MS" w:cs="Trebuchet MS"/>
          <w:bCs/>
          <w:color w:val="000000"/>
          <w:sz w:val="20"/>
          <w:szCs w:val="20"/>
          <w:lang w:val="es-MX"/>
        </w:rPr>
        <w:t xml:space="preserve">la </w:t>
      </w:r>
      <w:r w:rsidR="002E6427" w:rsidRPr="00423F5D">
        <w:rPr>
          <w:rFonts w:ascii="Trebuchet MS" w:hAnsi="Trebuchet MS" w:cs="Trebuchet MS"/>
          <w:bCs/>
          <w:color w:val="000000"/>
          <w:sz w:val="20"/>
          <w:szCs w:val="20"/>
          <w:lang w:val="es-MX"/>
        </w:rPr>
        <w:t>región centro, así como su dispersión en todo el estado a través de servicios regionales, y el reca</w:t>
      </w:r>
      <w:r w:rsidR="0033236F" w:rsidRPr="00423F5D">
        <w:rPr>
          <w:rFonts w:ascii="Trebuchet MS" w:hAnsi="Trebuchet MS" w:cs="Trebuchet MS"/>
          <w:bCs/>
          <w:color w:val="000000"/>
          <w:sz w:val="20"/>
          <w:szCs w:val="20"/>
          <w:lang w:val="es-MX"/>
        </w:rPr>
        <w:t xml:space="preserve">bar </w:t>
      </w:r>
      <w:r w:rsidR="002E6427" w:rsidRPr="00423F5D">
        <w:rPr>
          <w:rFonts w:ascii="Trebuchet MS" w:hAnsi="Trebuchet MS" w:cs="Trebuchet MS"/>
          <w:bCs/>
          <w:color w:val="000000"/>
          <w:sz w:val="20"/>
          <w:szCs w:val="20"/>
          <w:lang w:val="es-MX"/>
        </w:rPr>
        <w:t>los recibos correspondientes.</w:t>
      </w:r>
    </w:p>
    <w:p w:rsidR="0055758F" w:rsidRDefault="0055758F" w:rsidP="0055758F">
      <w:pPr>
        <w:pStyle w:val="Prrafodelista"/>
        <w:tabs>
          <w:tab w:val="left" w:pos="284"/>
        </w:tabs>
        <w:ind w:left="0"/>
        <w:rPr>
          <w:rFonts w:ascii="Trebuchet MS" w:hAnsi="Trebuchet MS" w:cs="Trebuchet MS"/>
          <w:bCs/>
          <w:color w:val="000000"/>
          <w:sz w:val="20"/>
          <w:szCs w:val="20"/>
          <w:lang w:val="es-MX"/>
        </w:rPr>
      </w:pPr>
    </w:p>
    <w:p w:rsidR="00025863" w:rsidRPr="0055758F" w:rsidRDefault="00F33E87" w:rsidP="0055758F">
      <w:pPr>
        <w:tabs>
          <w:tab w:val="left" w:pos="0"/>
        </w:tabs>
        <w:jc w:val="both"/>
        <w:rPr>
          <w:rFonts w:ascii="Trebuchet MS" w:hAnsi="Trebuchet MS" w:cs="Trebuchet MS"/>
          <w:sz w:val="20"/>
          <w:szCs w:val="20"/>
        </w:rPr>
      </w:pPr>
      <w:r w:rsidRPr="0055758F">
        <w:rPr>
          <w:rFonts w:ascii="Trebuchet MS" w:hAnsi="Trebuchet MS" w:cs="Trebuchet MS"/>
          <w:sz w:val="20"/>
          <w:szCs w:val="20"/>
        </w:rPr>
        <w:t>Dicho pr</w:t>
      </w:r>
      <w:r w:rsidR="00025863" w:rsidRPr="0055758F">
        <w:rPr>
          <w:rFonts w:ascii="Trebuchet MS" w:hAnsi="Trebuchet MS" w:cs="Trebuchet MS"/>
          <w:sz w:val="20"/>
          <w:szCs w:val="20"/>
        </w:rPr>
        <w:t>ocedimiento da cumplimiento a los requisitos de la Norma ISO 9001:2008, elemento 7.5.</w:t>
      </w:r>
    </w:p>
    <w:p w:rsidR="00025863" w:rsidRDefault="00025863" w:rsidP="00750D5A">
      <w:pPr>
        <w:tabs>
          <w:tab w:val="left" w:pos="284"/>
        </w:tabs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:rsidR="00025863" w:rsidRDefault="00025863" w:rsidP="00750D5A">
      <w:pPr>
        <w:tabs>
          <w:tab w:val="left" w:pos="284"/>
        </w:tabs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310A6" w:rsidRDefault="00025863" w:rsidP="000310A6">
      <w:pPr>
        <w:pStyle w:val="Prrafodelista"/>
        <w:numPr>
          <w:ilvl w:val="0"/>
          <w:numId w:val="4"/>
        </w:numPr>
        <w:tabs>
          <w:tab w:val="left" w:pos="284"/>
        </w:tabs>
        <w:jc w:val="both"/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</w:pPr>
      <w:r w:rsidRPr="004E7E66"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  <w:t>POLÍTICAS DE OPERACIÓN.</w:t>
      </w:r>
    </w:p>
    <w:p w:rsidR="004E7E66" w:rsidRPr="004E7E66" w:rsidRDefault="004E7E66" w:rsidP="004E7E66">
      <w:pPr>
        <w:pStyle w:val="Prrafodelista"/>
        <w:tabs>
          <w:tab w:val="left" w:pos="284"/>
        </w:tabs>
        <w:ind w:left="360"/>
        <w:jc w:val="both"/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</w:pPr>
    </w:p>
    <w:p w:rsidR="00025863" w:rsidRDefault="00817453" w:rsidP="00116136">
      <w:pPr>
        <w:ind w:left="284"/>
        <w:jc w:val="both"/>
        <w:rPr>
          <w:rFonts w:ascii="Trebuchet MS" w:hAnsi="Trebuchet MS" w:cs="Trebuchet MS"/>
          <w:sz w:val="20"/>
          <w:szCs w:val="20"/>
          <w:lang w:val="es-MX"/>
        </w:rPr>
      </w:pPr>
      <w:r>
        <w:rPr>
          <w:rFonts w:ascii="Trebuchet MS" w:hAnsi="Trebuchet MS" w:cs="Trebuchet MS"/>
          <w:sz w:val="20"/>
          <w:szCs w:val="20"/>
          <w:lang w:val="es-MX"/>
        </w:rPr>
        <w:t>R</w:t>
      </w:r>
      <w:r w:rsidR="00025863">
        <w:rPr>
          <w:rFonts w:ascii="Trebuchet MS" w:hAnsi="Trebuchet MS" w:cs="Trebuchet MS"/>
          <w:sz w:val="20"/>
          <w:szCs w:val="20"/>
          <w:lang w:val="es-MX"/>
        </w:rPr>
        <w:t xml:space="preserve">evisión </w:t>
      </w:r>
      <w:r w:rsidR="0033236F">
        <w:rPr>
          <w:rFonts w:ascii="Trebuchet MS" w:hAnsi="Trebuchet MS" w:cs="Trebuchet MS"/>
          <w:sz w:val="20"/>
          <w:szCs w:val="20"/>
          <w:lang w:val="es-MX"/>
        </w:rPr>
        <w:t xml:space="preserve">física de los cheques, talonarios de cheque federales y nómina de pago estatal </w:t>
      </w:r>
      <w:r w:rsidR="00025863">
        <w:rPr>
          <w:rFonts w:ascii="Trebuchet MS" w:hAnsi="Trebuchet MS" w:cs="Trebuchet MS"/>
          <w:sz w:val="20"/>
          <w:szCs w:val="20"/>
          <w:lang w:val="es-MX"/>
        </w:rPr>
        <w:t>en busca de defectos físicos.</w:t>
      </w:r>
    </w:p>
    <w:p w:rsidR="00025863" w:rsidRDefault="00025863" w:rsidP="00116136">
      <w:pPr>
        <w:ind w:left="284"/>
        <w:jc w:val="both"/>
        <w:rPr>
          <w:rFonts w:ascii="Trebuchet MS" w:hAnsi="Trebuchet MS" w:cs="Trebuchet MS"/>
          <w:sz w:val="20"/>
          <w:szCs w:val="20"/>
          <w:lang w:val="es-MX"/>
        </w:rPr>
      </w:pPr>
    </w:p>
    <w:p w:rsidR="00025863" w:rsidRDefault="00817453" w:rsidP="00116136">
      <w:pPr>
        <w:ind w:left="284"/>
        <w:jc w:val="both"/>
        <w:rPr>
          <w:rFonts w:ascii="Trebuchet MS" w:hAnsi="Trebuchet MS" w:cs="Trebuchet MS"/>
          <w:sz w:val="20"/>
          <w:szCs w:val="20"/>
          <w:lang w:val="es-MX"/>
        </w:rPr>
      </w:pPr>
      <w:r>
        <w:rPr>
          <w:rFonts w:ascii="Trebuchet MS" w:hAnsi="Trebuchet MS" w:cs="Trebuchet MS"/>
          <w:sz w:val="20"/>
          <w:szCs w:val="20"/>
          <w:lang w:val="es-MX"/>
        </w:rPr>
        <w:t>Se asigna</w:t>
      </w:r>
      <w:r w:rsidR="005F5B02">
        <w:rPr>
          <w:rFonts w:ascii="Trebuchet MS" w:hAnsi="Trebuchet MS" w:cs="Trebuchet MS"/>
          <w:sz w:val="20"/>
          <w:szCs w:val="20"/>
          <w:lang w:val="es-MX"/>
        </w:rPr>
        <w:t>rá</w:t>
      </w:r>
      <w:r w:rsidR="002A626E">
        <w:rPr>
          <w:rFonts w:ascii="Trebuchet MS" w:hAnsi="Trebuchet MS" w:cs="Trebuchet MS"/>
          <w:sz w:val="20"/>
          <w:szCs w:val="20"/>
          <w:lang w:val="es-MX"/>
        </w:rPr>
        <w:t xml:space="preserve"> </w:t>
      </w:r>
      <w:r>
        <w:rPr>
          <w:rFonts w:ascii="Trebuchet MS" w:hAnsi="Trebuchet MS" w:cs="Trebuchet MS"/>
          <w:sz w:val="20"/>
          <w:szCs w:val="20"/>
          <w:lang w:val="es-MX"/>
        </w:rPr>
        <w:t xml:space="preserve">una región del Estado a </w:t>
      </w:r>
      <w:r w:rsidR="00025863">
        <w:rPr>
          <w:rFonts w:ascii="Trebuchet MS" w:hAnsi="Trebuchet MS" w:cs="Trebuchet MS"/>
          <w:sz w:val="20"/>
          <w:szCs w:val="20"/>
          <w:lang w:val="es-MX"/>
        </w:rPr>
        <w:t>cada uno de l</w:t>
      </w:r>
      <w:r>
        <w:rPr>
          <w:rFonts w:ascii="Trebuchet MS" w:hAnsi="Trebuchet MS" w:cs="Trebuchet MS"/>
          <w:sz w:val="20"/>
          <w:szCs w:val="20"/>
          <w:lang w:val="es-MX"/>
        </w:rPr>
        <w:t>os supervisores-pagador foráneo</w:t>
      </w:r>
      <w:r w:rsidR="00025863">
        <w:rPr>
          <w:rFonts w:ascii="Trebuchet MS" w:hAnsi="Trebuchet MS" w:cs="Trebuchet MS"/>
          <w:sz w:val="20"/>
          <w:szCs w:val="20"/>
          <w:lang w:val="es-MX"/>
        </w:rPr>
        <w:t>.</w:t>
      </w:r>
    </w:p>
    <w:p w:rsidR="00025863" w:rsidRDefault="00025863" w:rsidP="00116136">
      <w:pPr>
        <w:ind w:left="284"/>
        <w:jc w:val="both"/>
        <w:rPr>
          <w:rFonts w:ascii="Trebuchet MS" w:hAnsi="Trebuchet MS" w:cs="Trebuchet MS"/>
          <w:sz w:val="20"/>
          <w:szCs w:val="20"/>
          <w:lang w:val="es-MX"/>
        </w:rPr>
      </w:pPr>
    </w:p>
    <w:p w:rsidR="00025863" w:rsidRDefault="00025863" w:rsidP="00116136">
      <w:pPr>
        <w:ind w:left="284"/>
        <w:jc w:val="both"/>
        <w:rPr>
          <w:rFonts w:ascii="Trebuchet MS" w:hAnsi="Trebuchet MS" w:cs="Trebuchet MS"/>
          <w:sz w:val="20"/>
          <w:szCs w:val="20"/>
          <w:lang w:val="es-MX"/>
        </w:rPr>
      </w:pPr>
      <w:r>
        <w:rPr>
          <w:rFonts w:ascii="Trebuchet MS" w:hAnsi="Trebuchet MS" w:cs="Trebuchet MS"/>
          <w:sz w:val="20"/>
          <w:szCs w:val="20"/>
          <w:lang w:val="es-MX"/>
        </w:rPr>
        <w:t xml:space="preserve">Se </w:t>
      </w:r>
      <w:proofErr w:type="spellStart"/>
      <w:r>
        <w:rPr>
          <w:rFonts w:ascii="Trebuchet MS" w:hAnsi="Trebuchet MS" w:cs="Trebuchet MS"/>
          <w:sz w:val="20"/>
          <w:szCs w:val="20"/>
          <w:lang w:val="es-MX"/>
        </w:rPr>
        <w:t>asigna</w:t>
      </w:r>
      <w:r w:rsidR="005F5B02">
        <w:rPr>
          <w:rFonts w:ascii="Trebuchet MS" w:hAnsi="Trebuchet MS" w:cs="Trebuchet MS"/>
          <w:sz w:val="20"/>
          <w:szCs w:val="20"/>
          <w:lang w:val="es-MX"/>
        </w:rPr>
        <w:t>rá</w:t>
      </w:r>
      <w:r w:rsidR="00817453">
        <w:rPr>
          <w:rFonts w:ascii="Trebuchet MS" w:hAnsi="Trebuchet MS" w:cs="Trebuchet MS"/>
          <w:sz w:val="20"/>
          <w:szCs w:val="20"/>
          <w:lang w:val="es-MX"/>
        </w:rPr>
        <w:t>la</w:t>
      </w:r>
      <w:proofErr w:type="spellEnd"/>
      <w:r w:rsidR="00817453">
        <w:rPr>
          <w:rFonts w:ascii="Trebuchet MS" w:hAnsi="Trebuchet MS" w:cs="Trebuchet MS"/>
          <w:sz w:val="20"/>
          <w:szCs w:val="20"/>
          <w:lang w:val="es-MX"/>
        </w:rPr>
        <w:t xml:space="preserve"> entrega de cheques y sus </w:t>
      </w:r>
      <w:proofErr w:type="spellStart"/>
      <w:r w:rsidR="00817453">
        <w:rPr>
          <w:rFonts w:ascii="Trebuchet MS" w:hAnsi="Trebuchet MS" w:cs="Trebuchet MS"/>
          <w:sz w:val="20"/>
          <w:szCs w:val="20"/>
          <w:lang w:val="es-MX"/>
        </w:rPr>
        <w:t>comprobantes</w:t>
      </w:r>
      <w:r>
        <w:rPr>
          <w:rFonts w:ascii="Trebuchet MS" w:hAnsi="Trebuchet MS" w:cs="Trebuchet MS"/>
          <w:sz w:val="20"/>
          <w:szCs w:val="20"/>
          <w:lang w:val="es-MX"/>
        </w:rPr>
        <w:t>a</w:t>
      </w:r>
      <w:proofErr w:type="spellEnd"/>
      <w:r>
        <w:rPr>
          <w:rFonts w:ascii="Trebuchet MS" w:hAnsi="Trebuchet MS" w:cs="Trebuchet MS"/>
          <w:sz w:val="20"/>
          <w:szCs w:val="20"/>
          <w:lang w:val="es-MX"/>
        </w:rPr>
        <w:t xml:space="preserve"> un pagador de zona centro </w:t>
      </w:r>
      <w:r w:rsidR="005F5B02">
        <w:rPr>
          <w:rFonts w:ascii="Trebuchet MS" w:hAnsi="Trebuchet MS" w:cs="Trebuchet MS"/>
          <w:sz w:val="20"/>
          <w:szCs w:val="20"/>
          <w:lang w:val="es-MX"/>
        </w:rPr>
        <w:t>por</w:t>
      </w:r>
      <w:r>
        <w:rPr>
          <w:rFonts w:ascii="Trebuchet MS" w:hAnsi="Trebuchet MS" w:cs="Trebuchet MS"/>
          <w:sz w:val="20"/>
          <w:szCs w:val="20"/>
          <w:lang w:val="es-MX"/>
        </w:rPr>
        <w:t xml:space="preserve"> nivel educativo al</w:t>
      </w:r>
      <w:r w:rsidR="005F5B02">
        <w:rPr>
          <w:rFonts w:ascii="Trebuchet MS" w:hAnsi="Trebuchet MS" w:cs="Trebuchet MS"/>
          <w:sz w:val="20"/>
          <w:szCs w:val="20"/>
          <w:lang w:val="es-MX"/>
        </w:rPr>
        <w:t xml:space="preserve"> personal</w:t>
      </w:r>
      <w:r>
        <w:rPr>
          <w:rFonts w:ascii="Trebuchet MS" w:hAnsi="Trebuchet MS" w:cs="Trebuchet MS"/>
          <w:sz w:val="20"/>
          <w:szCs w:val="20"/>
          <w:lang w:val="es-MX"/>
        </w:rPr>
        <w:t xml:space="preserve"> habilitado.</w:t>
      </w:r>
    </w:p>
    <w:p w:rsidR="005F5B02" w:rsidRDefault="005F5B02" w:rsidP="00116136">
      <w:pPr>
        <w:ind w:left="284"/>
        <w:jc w:val="both"/>
        <w:rPr>
          <w:rFonts w:ascii="Trebuchet MS" w:hAnsi="Trebuchet MS" w:cs="Trebuchet MS"/>
          <w:sz w:val="20"/>
          <w:szCs w:val="20"/>
          <w:lang w:val="es-MX"/>
        </w:rPr>
      </w:pPr>
    </w:p>
    <w:p w:rsidR="00025863" w:rsidRPr="006247A6" w:rsidRDefault="00025863" w:rsidP="00116136">
      <w:pPr>
        <w:ind w:left="284"/>
        <w:jc w:val="both"/>
        <w:rPr>
          <w:rFonts w:ascii="Trebuchet MS" w:hAnsi="Trebuchet MS" w:cs="Trebuchet MS"/>
          <w:sz w:val="20"/>
          <w:szCs w:val="20"/>
          <w:lang w:val="es-MX"/>
        </w:rPr>
      </w:pPr>
      <w:r>
        <w:rPr>
          <w:rFonts w:ascii="Trebuchet MS" w:hAnsi="Trebuchet MS" w:cs="Trebuchet MS"/>
          <w:sz w:val="20"/>
          <w:szCs w:val="20"/>
          <w:lang w:val="es-MX"/>
        </w:rPr>
        <w:t xml:space="preserve">Se asignará </w:t>
      </w:r>
      <w:r w:rsidR="005F5B02">
        <w:rPr>
          <w:rFonts w:ascii="Trebuchet MS" w:hAnsi="Trebuchet MS" w:cs="Trebuchet MS"/>
          <w:sz w:val="20"/>
          <w:szCs w:val="20"/>
          <w:lang w:val="es-MX"/>
        </w:rPr>
        <w:t>personal</w:t>
      </w:r>
      <w:r>
        <w:rPr>
          <w:rFonts w:ascii="Trebuchet MS" w:hAnsi="Trebuchet MS" w:cs="Trebuchet MS"/>
          <w:sz w:val="20"/>
          <w:szCs w:val="20"/>
          <w:lang w:val="es-MX"/>
        </w:rPr>
        <w:t xml:space="preserve"> de la </w:t>
      </w:r>
      <w:proofErr w:type="spellStart"/>
      <w:r>
        <w:rPr>
          <w:rFonts w:ascii="Trebuchet MS" w:hAnsi="Trebuchet MS" w:cs="Trebuchet MS"/>
          <w:sz w:val="20"/>
          <w:szCs w:val="20"/>
          <w:lang w:val="es-MX"/>
        </w:rPr>
        <w:t>subjefa</w:t>
      </w:r>
      <w:r w:rsidR="00FD027A">
        <w:rPr>
          <w:rFonts w:ascii="Trebuchet MS" w:hAnsi="Trebuchet MS" w:cs="Trebuchet MS"/>
          <w:sz w:val="20"/>
          <w:szCs w:val="20"/>
          <w:lang w:val="es-MX"/>
        </w:rPr>
        <w:t>t</w:t>
      </w:r>
      <w:r>
        <w:rPr>
          <w:rFonts w:ascii="Trebuchet MS" w:hAnsi="Trebuchet MS" w:cs="Trebuchet MS"/>
          <w:sz w:val="20"/>
          <w:szCs w:val="20"/>
          <w:lang w:val="es-MX"/>
        </w:rPr>
        <w:t>ura</w:t>
      </w:r>
      <w:proofErr w:type="spellEnd"/>
      <w:r w:rsidR="00E51AC0">
        <w:rPr>
          <w:rFonts w:ascii="Trebuchet MS" w:hAnsi="Trebuchet MS" w:cs="Trebuchet MS"/>
          <w:sz w:val="20"/>
          <w:szCs w:val="20"/>
          <w:lang w:val="es-MX"/>
        </w:rPr>
        <w:t xml:space="preserve"> </w:t>
      </w:r>
      <w:r w:rsidR="005F5B02">
        <w:rPr>
          <w:rFonts w:ascii="Trebuchet MS" w:hAnsi="Trebuchet MS" w:cs="Trebuchet MS"/>
          <w:sz w:val="20"/>
          <w:szCs w:val="20"/>
          <w:lang w:val="es-MX"/>
        </w:rPr>
        <w:t>para la entrega</w:t>
      </w:r>
      <w:r>
        <w:rPr>
          <w:rFonts w:ascii="Trebuchet MS" w:hAnsi="Trebuchet MS" w:cs="Trebuchet MS"/>
          <w:sz w:val="20"/>
          <w:szCs w:val="20"/>
          <w:lang w:val="es-MX"/>
        </w:rPr>
        <w:t xml:space="preserve"> de los cheques de pensión alimenticia.</w:t>
      </w:r>
    </w:p>
    <w:p w:rsidR="00025863" w:rsidRPr="006247A6" w:rsidRDefault="0002586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Pr="006247A6" w:rsidRDefault="0002586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Pr="00680662" w:rsidRDefault="00025863" w:rsidP="00680662">
      <w:pPr>
        <w:pStyle w:val="Prrafodelista"/>
        <w:numPr>
          <w:ilvl w:val="0"/>
          <w:numId w:val="4"/>
        </w:num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  <w:r w:rsidRPr="00680662">
        <w:rPr>
          <w:rFonts w:ascii="Trebuchet MS" w:hAnsi="Trebuchet MS" w:cs="Trebuchet MS"/>
          <w:b/>
          <w:bCs/>
          <w:sz w:val="20"/>
          <w:szCs w:val="20"/>
          <w:lang w:val="es-MX"/>
        </w:rPr>
        <w:t>DOCUMENTOS DE REFERENCIA.</w:t>
      </w:r>
    </w:p>
    <w:p w:rsidR="00025863" w:rsidRPr="00680662" w:rsidRDefault="00025863" w:rsidP="00680662">
      <w:pPr>
        <w:pStyle w:val="Prrafodelista"/>
        <w:ind w:left="360"/>
        <w:jc w:val="both"/>
        <w:rPr>
          <w:rFonts w:ascii="Trebuchet MS" w:hAnsi="Trebuchet MS" w:cs="Trebuchet MS"/>
          <w:sz w:val="20"/>
          <w:szCs w:val="20"/>
          <w:lang w:val="es-MX"/>
        </w:rPr>
      </w:pPr>
    </w:p>
    <w:tbl>
      <w:tblPr>
        <w:tblW w:w="9922" w:type="dxa"/>
        <w:tblInd w:w="392" w:type="dxa"/>
        <w:tblLook w:val="00A0" w:firstRow="1" w:lastRow="0" w:firstColumn="1" w:lastColumn="0" w:noHBand="0" w:noVBand="0"/>
      </w:tblPr>
      <w:tblGrid>
        <w:gridCol w:w="9639"/>
        <w:gridCol w:w="283"/>
      </w:tblGrid>
      <w:tr w:rsidR="00025863" w:rsidRPr="00851680" w:rsidTr="004C4BCA">
        <w:trPr>
          <w:trHeight w:val="296"/>
        </w:trPr>
        <w:tc>
          <w:tcPr>
            <w:tcW w:w="9639" w:type="dxa"/>
            <w:vAlign w:val="center"/>
          </w:tcPr>
          <w:p w:rsidR="00025863" w:rsidRPr="00851680" w:rsidRDefault="00B84DA1" w:rsidP="004C4BCA">
            <w:pPr>
              <w:tabs>
                <w:tab w:val="left" w:pos="3560"/>
              </w:tabs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 xml:space="preserve">Manual de Normas para la Administración de Recursos Humanos en </w:t>
            </w:r>
            <w:r w:rsidR="004C4BCA">
              <w:rPr>
                <w:rFonts w:ascii="Trebuchet MS" w:hAnsi="Trebuchet MS" w:cs="Trebuchet MS"/>
                <w:sz w:val="20"/>
                <w:szCs w:val="20"/>
              </w:rPr>
              <w:t>l</w:t>
            </w:r>
            <w:r>
              <w:rPr>
                <w:rFonts w:ascii="Trebuchet MS" w:hAnsi="Trebuchet MS" w:cs="Trebuchet MS"/>
                <w:sz w:val="20"/>
                <w:szCs w:val="20"/>
              </w:rPr>
              <w:t>a Secretaría de Educación Pública.</w:t>
            </w:r>
          </w:p>
        </w:tc>
        <w:tc>
          <w:tcPr>
            <w:tcW w:w="283" w:type="dxa"/>
          </w:tcPr>
          <w:p w:rsidR="00025863" w:rsidRPr="004C4BCA" w:rsidRDefault="00025863" w:rsidP="002578A0">
            <w:pPr>
              <w:jc w:val="both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</w:p>
        </w:tc>
      </w:tr>
    </w:tbl>
    <w:p w:rsidR="00025863" w:rsidRDefault="0002586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F3888" w:rsidRDefault="00CF3888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F3888" w:rsidRDefault="00CF3888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F3888" w:rsidRDefault="00CF3888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F3888" w:rsidRDefault="00CF3888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F3888" w:rsidRDefault="00CF3888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Default="0002586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tbl>
      <w:tblPr>
        <w:tblW w:w="11076" w:type="dxa"/>
        <w:jc w:val="center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0A0" w:firstRow="1" w:lastRow="0" w:firstColumn="1" w:lastColumn="0" w:noHBand="0" w:noVBand="0"/>
      </w:tblPr>
      <w:tblGrid>
        <w:gridCol w:w="2775"/>
        <w:gridCol w:w="2767"/>
        <w:gridCol w:w="2767"/>
        <w:gridCol w:w="2767"/>
      </w:tblGrid>
      <w:tr w:rsidR="00025863" w:rsidRPr="002542F7" w:rsidTr="006419D0">
        <w:trPr>
          <w:trHeight w:val="849"/>
          <w:jc w:val="center"/>
        </w:trPr>
        <w:tc>
          <w:tcPr>
            <w:tcW w:w="2775" w:type="dxa"/>
            <w:shd w:val="clear" w:color="auto" w:fill="D9D9D9"/>
            <w:vAlign w:val="center"/>
          </w:tcPr>
          <w:p w:rsidR="00693903" w:rsidRDefault="00693903" w:rsidP="00693903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2542F7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Elaboró:</w:t>
            </w:r>
          </w:p>
          <w:p w:rsidR="00693903" w:rsidRDefault="00693903" w:rsidP="00693903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Profa. María del Rosario Valenzuela Medina</w:t>
            </w:r>
          </w:p>
          <w:p w:rsidR="00025863" w:rsidRPr="005474B2" w:rsidRDefault="00693903" w:rsidP="00693903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Directora de Recursos Humanos</w:t>
            </w:r>
          </w:p>
        </w:tc>
        <w:tc>
          <w:tcPr>
            <w:tcW w:w="2767" w:type="dxa"/>
            <w:shd w:val="clear" w:color="auto" w:fill="D9D9D9"/>
            <w:vAlign w:val="center"/>
          </w:tcPr>
          <w:p w:rsidR="00025863" w:rsidRPr="00352284" w:rsidRDefault="00025863" w:rsidP="006775E4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352284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Revisó:</w:t>
            </w:r>
          </w:p>
          <w:p w:rsidR="00025863" w:rsidRDefault="00A153DA" w:rsidP="00594190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Lic. Sinaí Burgueño Bernal</w:t>
            </w:r>
          </w:p>
          <w:p w:rsidR="00025863" w:rsidRPr="002542F7" w:rsidRDefault="00025863" w:rsidP="00594190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Supervisora de Procedimientos</w:t>
            </w:r>
          </w:p>
        </w:tc>
        <w:tc>
          <w:tcPr>
            <w:tcW w:w="2767" w:type="dxa"/>
            <w:shd w:val="clear" w:color="auto" w:fill="D9D9D9"/>
            <w:vAlign w:val="center"/>
          </w:tcPr>
          <w:p w:rsidR="00025863" w:rsidRPr="00B402AA" w:rsidRDefault="00025863" w:rsidP="006775E4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B402AA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Validó:</w:t>
            </w:r>
          </w:p>
          <w:p w:rsidR="00025863" w:rsidRPr="00352284" w:rsidRDefault="00025863" w:rsidP="00594190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 xml:space="preserve">Lic. </w:t>
            </w:r>
            <w:proofErr w:type="spellStart"/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Rosmery</w:t>
            </w:r>
            <w:proofErr w:type="spellEnd"/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 xml:space="preserve"> Osuna Patrón</w:t>
            </w:r>
          </w:p>
          <w:p w:rsidR="00025863" w:rsidRPr="002542F7" w:rsidRDefault="00025863" w:rsidP="00594190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Representante de la Dirección</w:t>
            </w:r>
          </w:p>
        </w:tc>
        <w:tc>
          <w:tcPr>
            <w:tcW w:w="2767" w:type="dxa"/>
            <w:shd w:val="clear" w:color="auto" w:fill="D9D9D9"/>
            <w:vAlign w:val="center"/>
          </w:tcPr>
          <w:p w:rsidR="00025863" w:rsidRPr="00352284" w:rsidRDefault="00025863" w:rsidP="006775E4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352284"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Aprobó:</w:t>
            </w:r>
          </w:p>
          <w:p w:rsidR="00687535" w:rsidRDefault="00687535" w:rsidP="00687535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Ing. Felipe Álvarez Ortega</w:t>
            </w:r>
          </w:p>
          <w:p w:rsidR="00792A2E" w:rsidRPr="002542F7" w:rsidRDefault="00687535" w:rsidP="00687535">
            <w:pPr>
              <w:pStyle w:val="Piedepgina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16"/>
                <w:szCs w:val="16"/>
              </w:rPr>
              <w:t>Alta Dirección</w:t>
            </w:r>
          </w:p>
        </w:tc>
      </w:tr>
      <w:tr w:rsidR="00025863" w:rsidRPr="002542F7" w:rsidTr="006419D0">
        <w:trPr>
          <w:trHeight w:val="852"/>
          <w:jc w:val="center"/>
        </w:trPr>
        <w:tc>
          <w:tcPr>
            <w:tcW w:w="2775" w:type="dxa"/>
            <w:vAlign w:val="center"/>
          </w:tcPr>
          <w:p w:rsidR="00025863" w:rsidRPr="002542F7" w:rsidRDefault="00025863" w:rsidP="006775E4">
            <w:pPr>
              <w:pStyle w:val="Piedepgina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2767" w:type="dxa"/>
            <w:vAlign w:val="center"/>
          </w:tcPr>
          <w:p w:rsidR="00025863" w:rsidRPr="002542F7" w:rsidRDefault="002D58EC" w:rsidP="002D58EC">
            <w:pPr>
              <w:pStyle w:val="Piedepgina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noProof/>
                <w:sz w:val="16"/>
                <w:szCs w:val="16"/>
                <w:lang w:val="es-MX" w:eastAsia="es-MX"/>
              </w:rPr>
              <w:drawing>
                <wp:inline distT="0" distB="0" distL="0" distR="0" wp14:anchorId="5BC19F7F" wp14:editId="2E10BAA2">
                  <wp:extent cx="1581150" cy="400050"/>
                  <wp:effectExtent l="19050" t="0" r="0" b="0"/>
                  <wp:docPr id="6" name="Imagen 5" descr="C:\Users\sinaiburgueno\Pictures\fir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C:\Users\sinaiburgueno\Pictures\fi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  <w:vAlign w:val="center"/>
          </w:tcPr>
          <w:p w:rsidR="00025863" w:rsidRPr="002542F7" w:rsidRDefault="00F432F5" w:rsidP="006775E4">
            <w:pPr>
              <w:pStyle w:val="Piedepgina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noProof/>
                <w:sz w:val="16"/>
                <w:szCs w:val="16"/>
                <w:lang w:val="es-MX" w:eastAsia="es-MX"/>
              </w:rPr>
              <w:drawing>
                <wp:inline distT="0" distB="0" distL="0" distR="0" wp14:anchorId="52D4971E" wp14:editId="40B63191">
                  <wp:extent cx="647700" cy="419100"/>
                  <wp:effectExtent l="1905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  <w:vAlign w:val="center"/>
          </w:tcPr>
          <w:p w:rsidR="00025863" w:rsidRPr="002542F7" w:rsidRDefault="005E13B3" w:rsidP="006775E4">
            <w:pPr>
              <w:pStyle w:val="Piedepgina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474EC38D" wp14:editId="2365EB3E">
                  <wp:extent cx="989330" cy="357505"/>
                  <wp:effectExtent l="0" t="0" r="1270" b="4445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30" cy="357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CF3888" w:rsidRDefault="00CF3888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Pr="006247A6" w:rsidRDefault="0002586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  <w:r w:rsidRPr="006247A6">
        <w:rPr>
          <w:rFonts w:ascii="Trebuchet MS" w:hAnsi="Trebuchet MS" w:cs="Trebuchet MS"/>
          <w:b/>
          <w:bCs/>
          <w:sz w:val="20"/>
          <w:szCs w:val="20"/>
          <w:lang w:val="es-MX"/>
        </w:rPr>
        <w:t>5</w:t>
      </w:r>
      <w:r w:rsidRPr="00AD3B49">
        <w:rPr>
          <w:rFonts w:ascii="Trebuchet MS" w:hAnsi="Trebuchet MS" w:cs="Trebuchet MS"/>
          <w:b/>
          <w:bCs/>
          <w:sz w:val="20"/>
          <w:szCs w:val="20"/>
          <w:lang w:val="es-MX"/>
        </w:rPr>
        <w:t>. REGISTROS</w:t>
      </w:r>
      <w:r w:rsidR="004201DE">
        <w:rPr>
          <w:rFonts w:ascii="Trebuchet MS" w:hAnsi="Trebuchet MS" w:cs="Trebuchet MS"/>
          <w:b/>
          <w:bCs/>
          <w:sz w:val="20"/>
          <w:szCs w:val="20"/>
          <w:lang w:val="es-MX"/>
        </w:rPr>
        <w:t>.</w:t>
      </w:r>
    </w:p>
    <w:tbl>
      <w:tblPr>
        <w:tblpPr w:leftFromText="141" w:rightFromText="141" w:vertAnchor="text" w:horzAnchor="margin" w:tblpY="109"/>
        <w:tblW w:w="8668" w:type="dxa"/>
        <w:tblCellSpacing w:w="20" w:type="dxa"/>
        <w:tblLayout w:type="fixed"/>
        <w:tblLook w:val="01E0" w:firstRow="1" w:lastRow="1" w:firstColumn="1" w:lastColumn="1" w:noHBand="0" w:noVBand="0"/>
      </w:tblPr>
      <w:tblGrid>
        <w:gridCol w:w="7109"/>
        <w:gridCol w:w="1559"/>
      </w:tblGrid>
      <w:tr w:rsidR="00031AEB" w:rsidRPr="00071C64" w:rsidTr="00670C24">
        <w:trPr>
          <w:tblCellSpacing w:w="20" w:type="dxa"/>
        </w:trPr>
        <w:tc>
          <w:tcPr>
            <w:tcW w:w="7049" w:type="dxa"/>
            <w:shd w:val="clear" w:color="auto" w:fill="auto"/>
            <w:vAlign w:val="center"/>
          </w:tcPr>
          <w:p w:rsidR="00031AEB" w:rsidRPr="007249E3" w:rsidRDefault="00031AEB" w:rsidP="00031AEB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249E3">
              <w:rPr>
                <w:rFonts w:ascii="Trebuchet MS" w:hAnsi="Trebuchet MS" w:cs="Trebuchet MS"/>
                <w:sz w:val="20"/>
                <w:szCs w:val="20"/>
              </w:rPr>
              <w:t>Recibo entrega de recepción de cheques y nóminas</w:t>
            </w:r>
          </w:p>
        </w:tc>
        <w:tc>
          <w:tcPr>
            <w:tcW w:w="1499" w:type="dxa"/>
            <w:vAlign w:val="center"/>
          </w:tcPr>
          <w:p w:rsidR="00031AEB" w:rsidRPr="007249E3" w:rsidRDefault="00031AEB" w:rsidP="00031AEB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249E3">
              <w:rPr>
                <w:rFonts w:ascii="Trebuchet MS" w:hAnsi="Trebuchet MS"/>
                <w:bCs/>
                <w:sz w:val="20"/>
                <w:szCs w:val="20"/>
              </w:rPr>
              <w:t>RDRH-20.01</w:t>
            </w:r>
          </w:p>
        </w:tc>
      </w:tr>
      <w:tr w:rsidR="00031AEB" w:rsidRPr="00071C64" w:rsidTr="00670C24">
        <w:trPr>
          <w:tblCellSpacing w:w="20" w:type="dxa"/>
        </w:trPr>
        <w:tc>
          <w:tcPr>
            <w:tcW w:w="7049" w:type="dxa"/>
            <w:shd w:val="clear" w:color="auto" w:fill="auto"/>
            <w:vAlign w:val="center"/>
          </w:tcPr>
          <w:p w:rsidR="00031AEB" w:rsidRPr="007249E3" w:rsidRDefault="00031AEB" w:rsidP="00B24267">
            <w:pPr>
              <w:jc w:val="both"/>
              <w:rPr>
                <w:rFonts w:ascii="Trebuchet MS" w:hAnsi="Trebuchet MS" w:cs="Trebuchet MS"/>
                <w:sz w:val="20"/>
                <w:szCs w:val="20"/>
                <w:lang w:val="es-ES_tradnl"/>
              </w:rPr>
            </w:pPr>
            <w:r w:rsidRPr="007249E3">
              <w:rPr>
                <w:rFonts w:ascii="Trebuchet MS" w:hAnsi="Trebuchet MS" w:cs="Trebuchet MS"/>
                <w:sz w:val="20"/>
                <w:szCs w:val="20"/>
              </w:rPr>
              <w:t>Relaciones de distribución de cheques</w:t>
            </w:r>
          </w:p>
        </w:tc>
        <w:tc>
          <w:tcPr>
            <w:tcW w:w="1499" w:type="dxa"/>
            <w:vAlign w:val="center"/>
          </w:tcPr>
          <w:p w:rsidR="00031AEB" w:rsidRPr="007249E3" w:rsidRDefault="00031AEB" w:rsidP="00031AEB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249E3">
              <w:rPr>
                <w:rFonts w:ascii="Trebuchet MS" w:hAnsi="Trebuchet MS" w:cs="Trebuchet MS"/>
                <w:sz w:val="20"/>
                <w:szCs w:val="20"/>
              </w:rPr>
              <w:t>RDRH-20.03</w:t>
            </w:r>
          </w:p>
        </w:tc>
      </w:tr>
      <w:tr w:rsidR="00031AEB" w:rsidRPr="00071C64" w:rsidTr="00670C24">
        <w:trPr>
          <w:tblCellSpacing w:w="20" w:type="dxa"/>
        </w:trPr>
        <w:tc>
          <w:tcPr>
            <w:tcW w:w="7049" w:type="dxa"/>
            <w:shd w:val="clear" w:color="auto" w:fill="auto"/>
            <w:vAlign w:val="center"/>
          </w:tcPr>
          <w:p w:rsidR="00031AEB" w:rsidRPr="007249E3" w:rsidRDefault="00031AEB" w:rsidP="00AD132C">
            <w:pPr>
              <w:jc w:val="both"/>
              <w:rPr>
                <w:rFonts w:ascii="Trebuchet MS" w:hAnsi="Trebuchet MS" w:cs="Trebuchet MS"/>
                <w:sz w:val="20"/>
                <w:szCs w:val="20"/>
                <w:lang w:val="es-ES_tradnl"/>
              </w:rPr>
            </w:pPr>
            <w:r w:rsidRPr="00423F5D">
              <w:rPr>
                <w:rFonts w:ascii="Trebuchet MS" w:hAnsi="Trebuchet MS" w:cs="Trebuchet MS"/>
                <w:sz w:val="20"/>
                <w:szCs w:val="20"/>
              </w:rPr>
              <w:t>Relación general de cheques vencidos</w:t>
            </w:r>
          </w:p>
        </w:tc>
        <w:tc>
          <w:tcPr>
            <w:tcW w:w="1499" w:type="dxa"/>
            <w:vAlign w:val="center"/>
          </w:tcPr>
          <w:p w:rsidR="00031AEB" w:rsidRPr="007249E3" w:rsidRDefault="00031AEB" w:rsidP="00031AEB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249E3">
              <w:rPr>
                <w:rFonts w:ascii="Trebuchet MS" w:hAnsi="Trebuchet MS" w:cs="Trebuchet MS"/>
                <w:sz w:val="20"/>
                <w:szCs w:val="20"/>
              </w:rPr>
              <w:t>RDRH-20.05</w:t>
            </w:r>
          </w:p>
        </w:tc>
      </w:tr>
      <w:tr w:rsidR="00031AEB" w:rsidRPr="00071C64" w:rsidTr="00670C24">
        <w:trPr>
          <w:tblCellSpacing w:w="20" w:type="dxa"/>
        </w:trPr>
        <w:tc>
          <w:tcPr>
            <w:tcW w:w="7049" w:type="dxa"/>
            <w:shd w:val="clear" w:color="auto" w:fill="auto"/>
            <w:vAlign w:val="center"/>
          </w:tcPr>
          <w:p w:rsidR="00031AEB" w:rsidRPr="007249E3" w:rsidRDefault="00031AEB" w:rsidP="00031AEB">
            <w:pPr>
              <w:jc w:val="both"/>
              <w:rPr>
                <w:rFonts w:ascii="Trebuchet MS" w:hAnsi="Trebuchet MS" w:cs="Trebuchet MS"/>
                <w:sz w:val="20"/>
                <w:szCs w:val="20"/>
                <w:lang w:val="es-ES_tradnl"/>
              </w:rPr>
            </w:pPr>
            <w:r w:rsidRPr="007249E3">
              <w:rPr>
                <w:rFonts w:ascii="Trebuchet MS" w:hAnsi="Trebuchet MS" w:cs="Trebuchet MS"/>
                <w:sz w:val="20"/>
                <w:szCs w:val="20"/>
              </w:rPr>
              <w:t>Relación de cheques cancelados</w:t>
            </w:r>
          </w:p>
        </w:tc>
        <w:tc>
          <w:tcPr>
            <w:tcW w:w="1499" w:type="dxa"/>
            <w:vAlign w:val="center"/>
          </w:tcPr>
          <w:p w:rsidR="00031AEB" w:rsidRPr="007249E3" w:rsidRDefault="00031AEB" w:rsidP="00031AEB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249E3">
              <w:rPr>
                <w:rFonts w:ascii="Trebuchet MS" w:hAnsi="Trebuchet MS" w:cs="Trebuchet MS"/>
                <w:sz w:val="20"/>
                <w:szCs w:val="20"/>
              </w:rPr>
              <w:t>RDRH-20.06</w:t>
            </w:r>
          </w:p>
        </w:tc>
      </w:tr>
    </w:tbl>
    <w:p w:rsidR="00025863" w:rsidRDefault="0002586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2E25A1" w:rsidRDefault="002E25A1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Default="00025863" w:rsidP="00594ABE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31AEB" w:rsidRDefault="00031AEB" w:rsidP="00594ABE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31AEB" w:rsidRDefault="00031AEB" w:rsidP="00594ABE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31AEB" w:rsidRDefault="00031AEB" w:rsidP="00594ABE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31AEB" w:rsidRDefault="00031AEB" w:rsidP="00594ABE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31AEB" w:rsidRDefault="00031AEB" w:rsidP="00594ABE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9B2DC0" w:rsidRDefault="009B2DC0" w:rsidP="00594ABE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F3888" w:rsidRDefault="00CF3888" w:rsidP="00594ABE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Pr="00FA33DF" w:rsidRDefault="00025863" w:rsidP="00594ABE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  <w:r w:rsidRPr="00FA33DF">
        <w:rPr>
          <w:rFonts w:ascii="Trebuchet MS" w:hAnsi="Trebuchet MS" w:cs="Trebuchet MS"/>
          <w:b/>
          <w:bCs/>
          <w:sz w:val="20"/>
          <w:szCs w:val="20"/>
          <w:lang w:val="es-MX"/>
        </w:rPr>
        <w:t>6. TÉRMINOS Y DEFINICIONES</w:t>
      </w:r>
      <w:r w:rsidR="004201DE">
        <w:rPr>
          <w:rFonts w:ascii="Trebuchet MS" w:hAnsi="Trebuchet MS" w:cs="Trebuchet MS"/>
          <w:b/>
          <w:bCs/>
          <w:sz w:val="20"/>
          <w:szCs w:val="20"/>
          <w:lang w:val="es-MX"/>
        </w:rPr>
        <w:t>.</w:t>
      </w:r>
    </w:p>
    <w:p w:rsidR="00025863" w:rsidRDefault="00025863" w:rsidP="00D64C5A">
      <w:pPr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:rsidR="009B2DC0" w:rsidRDefault="00025863" w:rsidP="00841D9D">
      <w:pPr>
        <w:ind w:left="284"/>
        <w:jc w:val="both"/>
        <w:rPr>
          <w:rFonts w:ascii="Trebuchet MS" w:hAnsi="Trebuchet MS" w:cs="Trebuchet MS"/>
          <w:sz w:val="20"/>
          <w:szCs w:val="20"/>
          <w:lang w:val="es-MX"/>
        </w:rPr>
      </w:pPr>
      <w:r w:rsidRPr="00E16F7D">
        <w:rPr>
          <w:rFonts w:ascii="Trebuchet MS" w:hAnsi="Trebuchet MS" w:cs="Trebuchet MS"/>
          <w:b/>
          <w:bCs/>
          <w:sz w:val="20"/>
          <w:szCs w:val="20"/>
          <w:lang w:val="es-MX"/>
        </w:rPr>
        <w:t xml:space="preserve">Supervisor-pagador </w:t>
      </w:r>
      <w:proofErr w:type="spellStart"/>
      <w:r w:rsidRPr="00E16F7D">
        <w:rPr>
          <w:rFonts w:ascii="Trebuchet MS" w:hAnsi="Trebuchet MS" w:cs="Trebuchet MS"/>
          <w:b/>
          <w:bCs/>
          <w:sz w:val="20"/>
          <w:szCs w:val="20"/>
          <w:lang w:val="es-MX"/>
        </w:rPr>
        <w:t>foráneo</w:t>
      </w:r>
      <w:proofErr w:type="gramStart"/>
      <w:r w:rsidRPr="00E16F7D">
        <w:rPr>
          <w:rFonts w:ascii="Trebuchet MS" w:hAnsi="Trebuchet MS" w:cs="Trebuchet MS"/>
          <w:b/>
          <w:bCs/>
          <w:sz w:val="20"/>
          <w:szCs w:val="20"/>
          <w:lang w:val="es-MX"/>
        </w:rPr>
        <w:t>:</w:t>
      </w:r>
      <w:r w:rsidRPr="00841D9D">
        <w:rPr>
          <w:rFonts w:ascii="Trebuchet MS" w:hAnsi="Trebuchet MS" w:cs="Trebuchet MS"/>
          <w:sz w:val="20"/>
          <w:szCs w:val="20"/>
          <w:lang w:val="es-MX"/>
        </w:rPr>
        <w:t>Persona</w:t>
      </w:r>
      <w:proofErr w:type="spellEnd"/>
      <w:proofErr w:type="gramEnd"/>
      <w:r w:rsidRPr="00841D9D">
        <w:rPr>
          <w:rFonts w:ascii="Trebuchet MS" w:hAnsi="Trebuchet MS" w:cs="Trebuchet MS"/>
          <w:sz w:val="20"/>
          <w:szCs w:val="20"/>
          <w:lang w:val="es-MX"/>
        </w:rPr>
        <w:t xml:space="preserve"> responsable de la revisión</w:t>
      </w:r>
      <w:r w:rsidR="009B2DC0">
        <w:rPr>
          <w:rFonts w:ascii="Trebuchet MS" w:hAnsi="Trebuchet MS" w:cs="Trebuchet MS"/>
          <w:sz w:val="20"/>
          <w:szCs w:val="20"/>
          <w:lang w:val="es-MX"/>
        </w:rPr>
        <w:t>,</w:t>
      </w:r>
      <w:r w:rsidRPr="00841D9D">
        <w:rPr>
          <w:rFonts w:ascii="Trebuchet MS" w:hAnsi="Trebuchet MS" w:cs="Trebuchet MS"/>
          <w:sz w:val="20"/>
          <w:szCs w:val="20"/>
          <w:lang w:val="es-MX"/>
        </w:rPr>
        <w:t xml:space="preserve"> traslado</w:t>
      </w:r>
      <w:r w:rsidR="009B2DC0">
        <w:rPr>
          <w:rFonts w:ascii="Trebuchet MS" w:hAnsi="Trebuchet MS" w:cs="Trebuchet MS"/>
          <w:sz w:val="20"/>
          <w:szCs w:val="20"/>
          <w:lang w:val="es-MX"/>
        </w:rPr>
        <w:t xml:space="preserve"> y entrega</w:t>
      </w:r>
      <w:r w:rsidRPr="00841D9D">
        <w:rPr>
          <w:rFonts w:ascii="Trebuchet MS" w:hAnsi="Trebuchet MS" w:cs="Trebuchet MS"/>
          <w:sz w:val="20"/>
          <w:szCs w:val="20"/>
          <w:lang w:val="es-MX"/>
        </w:rPr>
        <w:t xml:space="preserve"> de los cheques, talones, nóminas y documentación necesaria para el pago </w:t>
      </w:r>
      <w:r w:rsidR="009B2DC0">
        <w:rPr>
          <w:rFonts w:ascii="Trebuchet MS" w:hAnsi="Trebuchet MS" w:cs="Trebuchet MS"/>
          <w:sz w:val="20"/>
          <w:szCs w:val="20"/>
          <w:lang w:val="es-MX"/>
        </w:rPr>
        <w:t>de salarios a los trabajadores de los SEPDES</w:t>
      </w:r>
      <w:r w:rsidR="00665346">
        <w:rPr>
          <w:rFonts w:ascii="Trebuchet MS" w:hAnsi="Trebuchet MS" w:cs="Trebuchet MS"/>
          <w:sz w:val="20"/>
          <w:szCs w:val="20"/>
          <w:lang w:val="es-MX"/>
        </w:rPr>
        <w:t xml:space="preserve">. </w:t>
      </w:r>
    </w:p>
    <w:p w:rsidR="009B2DC0" w:rsidRPr="00CF3888" w:rsidRDefault="009B2DC0" w:rsidP="00841D9D">
      <w:pPr>
        <w:ind w:left="284"/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Pr="00841D9D" w:rsidRDefault="00211964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Pagador h</w:t>
      </w:r>
      <w:r w:rsidR="00025863" w:rsidRPr="00841D9D">
        <w:rPr>
          <w:rFonts w:ascii="Trebuchet MS" w:hAnsi="Trebuchet MS" w:cs="Trebuchet MS"/>
          <w:b/>
          <w:bCs/>
          <w:sz w:val="20"/>
          <w:szCs w:val="20"/>
        </w:rPr>
        <w:t>abilitado:</w:t>
      </w:r>
      <w:r w:rsidR="00025863">
        <w:rPr>
          <w:rFonts w:ascii="Trebuchet MS" w:hAnsi="Trebuchet MS" w:cs="Trebuchet MS"/>
          <w:sz w:val="20"/>
          <w:szCs w:val="20"/>
        </w:rPr>
        <w:t xml:space="preserve"> Persona designada por </w:t>
      </w:r>
      <w:r w:rsidR="009B2DC0">
        <w:rPr>
          <w:rFonts w:ascii="Trebuchet MS" w:hAnsi="Trebuchet MS" w:cs="Trebuchet MS"/>
          <w:sz w:val="20"/>
          <w:szCs w:val="20"/>
        </w:rPr>
        <w:t xml:space="preserve">directivo de un centro escolar o administrativo para recibir y entregar </w:t>
      </w:r>
      <w:r w:rsidR="00025863">
        <w:rPr>
          <w:rFonts w:ascii="Trebuchet MS" w:hAnsi="Trebuchet MS" w:cs="Trebuchet MS"/>
          <w:sz w:val="20"/>
          <w:szCs w:val="20"/>
        </w:rPr>
        <w:t xml:space="preserve"> las nóminas, cheques y talones del personal que integran dicho centro de trabajo.</w:t>
      </w:r>
    </w:p>
    <w:p w:rsidR="00025863" w:rsidRDefault="00025863" w:rsidP="00841D9D">
      <w:pPr>
        <w:ind w:left="284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:rsidR="00025863" w:rsidRDefault="00423F5D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Talonario de cheque</w:t>
      </w:r>
      <w:r w:rsidR="00025863" w:rsidRPr="005165FD">
        <w:rPr>
          <w:rFonts w:ascii="Trebuchet MS" w:hAnsi="Trebuchet MS" w:cs="Trebuchet MS"/>
          <w:b/>
          <w:bCs/>
          <w:sz w:val="20"/>
          <w:szCs w:val="20"/>
        </w:rPr>
        <w:t xml:space="preserve">: </w:t>
      </w:r>
      <w:r w:rsidR="00015D4C">
        <w:rPr>
          <w:rFonts w:ascii="Trebuchet MS" w:hAnsi="Trebuchet MS" w:cs="Trebuchet MS"/>
          <w:sz w:val="20"/>
          <w:szCs w:val="20"/>
          <w:lang w:val="es-MX"/>
        </w:rPr>
        <w:t>Comprobante de p</w:t>
      </w:r>
      <w:r w:rsidR="00AA16E1">
        <w:rPr>
          <w:rFonts w:ascii="Trebuchet MS" w:hAnsi="Trebuchet MS" w:cs="Trebuchet MS"/>
          <w:sz w:val="20"/>
          <w:szCs w:val="20"/>
          <w:lang w:val="es-MX"/>
        </w:rPr>
        <w:t>ago de un salario.</w:t>
      </w:r>
    </w:p>
    <w:p w:rsidR="00025863" w:rsidRDefault="00025863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</w:p>
    <w:p w:rsidR="00025863" w:rsidRDefault="00025863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  <w:r w:rsidRPr="00BB4D07">
        <w:rPr>
          <w:rFonts w:ascii="Trebuchet MS" w:hAnsi="Trebuchet MS" w:cs="Trebuchet MS"/>
          <w:b/>
          <w:bCs/>
          <w:sz w:val="20"/>
          <w:szCs w:val="20"/>
        </w:rPr>
        <w:t>S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EPYC: </w:t>
      </w:r>
      <w:r>
        <w:rPr>
          <w:rFonts w:ascii="Trebuchet MS" w:hAnsi="Trebuchet MS" w:cs="Trebuchet MS"/>
          <w:sz w:val="20"/>
          <w:szCs w:val="20"/>
        </w:rPr>
        <w:t>Secretaría de Educación Pública y Cultura.</w:t>
      </w:r>
    </w:p>
    <w:p w:rsidR="00025863" w:rsidRDefault="00025863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</w:p>
    <w:p w:rsidR="00025863" w:rsidRDefault="00025863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  <w:proofErr w:type="spellStart"/>
      <w:r w:rsidRPr="00BB4D07">
        <w:rPr>
          <w:rFonts w:ascii="Trebuchet MS" w:hAnsi="Trebuchet MS" w:cs="Trebuchet MS"/>
          <w:b/>
          <w:bCs/>
          <w:sz w:val="20"/>
          <w:szCs w:val="20"/>
        </w:rPr>
        <w:t>S</w:t>
      </w:r>
      <w:r>
        <w:rPr>
          <w:rFonts w:ascii="Trebuchet MS" w:hAnsi="Trebuchet MS" w:cs="Trebuchet MS"/>
          <w:b/>
          <w:bCs/>
          <w:sz w:val="20"/>
          <w:szCs w:val="20"/>
        </w:rPr>
        <w:t>EPDES</w:t>
      </w:r>
      <w:proofErr w:type="gramStart"/>
      <w:r w:rsidRPr="00BB4D07">
        <w:rPr>
          <w:rFonts w:ascii="Trebuchet MS" w:hAnsi="Trebuchet MS" w:cs="Trebuchet MS"/>
          <w:b/>
          <w:bCs/>
          <w:sz w:val="20"/>
          <w:szCs w:val="20"/>
        </w:rPr>
        <w:t>:</w:t>
      </w:r>
      <w:r>
        <w:rPr>
          <w:rFonts w:ascii="Trebuchet MS" w:hAnsi="Trebuchet MS" w:cs="Trebuchet MS"/>
          <w:sz w:val="20"/>
          <w:szCs w:val="20"/>
        </w:rPr>
        <w:t>Servicios</w:t>
      </w:r>
      <w:proofErr w:type="spellEnd"/>
      <w:proofErr w:type="gramEnd"/>
      <w:r>
        <w:rPr>
          <w:rFonts w:ascii="Trebuchet MS" w:hAnsi="Trebuchet MS" w:cs="Trebuchet MS"/>
          <w:sz w:val="20"/>
          <w:szCs w:val="20"/>
        </w:rPr>
        <w:t xml:space="preserve"> de Educación Pública Descentralizada del Estado de Sinaloa.</w:t>
      </w:r>
    </w:p>
    <w:p w:rsidR="00E62471" w:rsidRDefault="00E62471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</w:p>
    <w:p w:rsidR="00E62471" w:rsidRPr="00E16F7D" w:rsidRDefault="00E62471" w:rsidP="00841D9D">
      <w:pPr>
        <w:ind w:left="284"/>
        <w:jc w:val="both"/>
        <w:rPr>
          <w:rFonts w:ascii="Trebuchet MS" w:hAnsi="Trebuchet MS" w:cs="Trebuchet MS"/>
          <w:sz w:val="20"/>
          <w:szCs w:val="20"/>
        </w:rPr>
      </w:pPr>
      <w:proofErr w:type="spellStart"/>
      <w:r w:rsidRPr="00E16F7D">
        <w:rPr>
          <w:rFonts w:ascii="Trebuchet MS" w:hAnsi="Trebuchet MS" w:cs="Trebuchet MS"/>
          <w:b/>
          <w:bCs/>
          <w:sz w:val="20"/>
          <w:szCs w:val="20"/>
        </w:rPr>
        <w:t>SDC</w:t>
      </w:r>
      <w:proofErr w:type="gramStart"/>
      <w:r w:rsidRPr="00E16F7D">
        <w:rPr>
          <w:rFonts w:ascii="Trebuchet MS" w:hAnsi="Trebuchet MS" w:cs="Trebuchet MS"/>
          <w:b/>
          <w:bCs/>
          <w:sz w:val="20"/>
          <w:szCs w:val="20"/>
        </w:rPr>
        <w:t>:</w:t>
      </w:r>
      <w:r w:rsidRPr="00E16F7D">
        <w:rPr>
          <w:rFonts w:ascii="Trebuchet MS" w:hAnsi="Trebuchet MS" w:cs="Trebuchet MS"/>
          <w:sz w:val="20"/>
          <w:szCs w:val="20"/>
        </w:rPr>
        <w:t>Subjefatura</w:t>
      </w:r>
      <w:proofErr w:type="spellEnd"/>
      <w:proofErr w:type="gramEnd"/>
      <w:r w:rsidRPr="00E16F7D">
        <w:rPr>
          <w:rFonts w:ascii="Trebuchet MS" w:hAnsi="Trebuchet MS" w:cs="Trebuchet MS"/>
          <w:sz w:val="20"/>
          <w:szCs w:val="20"/>
        </w:rPr>
        <w:t xml:space="preserve"> de Distribución de Cheques.</w:t>
      </w:r>
    </w:p>
    <w:p w:rsidR="00025863" w:rsidRDefault="00025863" w:rsidP="00D64C5A">
      <w:pPr>
        <w:jc w:val="both"/>
        <w:rPr>
          <w:rFonts w:ascii="Trebuchet MS" w:hAnsi="Trebuchet MS" w:cs="Trebuchet MS"/>
          <w:sz w:val="20"/>
          <w:szCs w:val="20"/>
        </w:rPr>
      </w:pPr>
    </w:p>
    <w:p w:rsidR="00025863" w:rsidRDefault="00025863" w:rsidP="00D64C5A">
      <w:pPr>
        <w:jc w:val="both"/>
        <w:rPr>
          <w:rFonts w:ascii="Trebuchet MS" w:hAnsi="Trebuchet MS" w:cs="Trebuchet MS"/>
          <w:sz w:val="20"/>
          <w:szCs w:val="20"/>
        </w:rPr>
      </w:pPr>
    </w:p>
    <w:p w:rsidR="00025863" w:rsidRDefault="00025863" w:rsidP="00D64C5A">
      <w:pPr>
        <w:jc w:val="both"/>
        <w:rPr>
          <w:rFonts w:ascii="Trebuchet MS" w:hAnsi="Trebuchet MS" w:cs="Trebuchet MS"/>
          <w:sz w:val="20"/>
          <w:szCs w:val="20"/>
        </w:rPr>
      </w:pPr>
    </w:p>
    <w:p w:rsidR="00025863" w:rsidRPr="00D64C5A" w:rsidRDefault="00025863" w:rsidP="00D64C5A">
      <w:pPr>
        <w:jc w:val="both"/>
        <w:rPr>
          <w:rFonts w:ascii="Trebuchet MS" w:hAnsi="Trebuchet MS" w:cs="Trebuchet MS"/>
          <w:sz w:val="20"/>
          <w:szCs w:val="20"/>
        </w:rPr>
      </w:pPr>
    </w:p>
    <w:p w:rsidR="00025863" w:rsidRDefault="0002586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Default="0002586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Default="0002586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Default="00025863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92BB0" w:rsidRDefault="00C92BB0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92BB0" w:rsidRDefault="00C92BB0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D646BF" w:rsidRDefault="00D646BF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92BB0" w:rsidRDefault="00C92BB0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92BB0" w:rsidRDefault="00C92BB0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AF6120" w:rsidRDefault="00AF6120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AF6120" w:rsidRDefault="00AF6120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AF6120" w:rsidRDefault="00AF6120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AF6120" w:rsidRDefault="00AF6120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92BB0" w:rsidRDefault="00C92BB0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44612D" w:rsidRDefault="0044612D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44612D" w:rsidRDefault="0044612D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CF3888" w:rsidRDefault="00CF3888" w:rsidP="00550F44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Pr="00841D9D" w:rsidRDefault="00025863" w:rsidP="00550F44">
      <w:pPr>
        <w:jc w:val="both"/>
        <w:rPr>
          <w:color w:val="000000"/>
        </w:rPr>
      </w:pPr>
      <w:r w:rsidRPr="00841D9D">
        <w:rPr>
          <w:rFonts w:ascii="Trebuchet MS" w:hAnsi="Trebuchet MS" w:cs="Trebuchet MS"/>
          <w:b/>
          <w:bCs/>
          <w:color w:val="000000"/>
          <w:sz w:val="20"/>
          <w:szCs w:val="20"/>
          <w:lang w:val="es-MX"/>
        </w:rPr>
        <w:lastRenderedPageBreak/>
        <w:t xml:space="preserve">7. DIAGRAMA DE FLUJO. </w:t>
      </w:r>
    </w:p>
    <w:p w:rsidR="00025863" w:rsidRDefault="00025863" w:rsidP="00550F44">
      <w:pPr>
        <w:jc w:val="both"/>
        <w:rPr>
          <w:noProof/>
          <w:lang w:val="es-MX" w:eastAsia="es-MX"/>
        </w:rPr>
      </w:pPr>
    </w:p>
    <w:p w:rsidR="00D76FF1" w:rsidRPr="00456D1C" w:rsidRDefault="00BD12F7" w:rsidP="00456D1C">
      <w:pPr>
        <w:jc w:val="center"/>
        <w:rPr>
          <w:noProof/>
          <w:lang w:val="es-MX" w:eastAsia="es-MX"/>
        </w:rPr>
      </w:pPr>
      <w:r>
        <w:rPr>
          <w:noProof/>
          <w:lang w:val="es-MX" w:eastAsia="es-MX"/>
        </w:rPr>
        <w:drawing>
          <wp:inline distT="0" distB="0" distL="0" distR="0">
            <wp:extent cx="6441385" cy="6609522"/>
            <wp:effectExtent l="19050" t="0" r="0" b="0"/>
            <wp:docPr id="4" name="3 Imagen" descr="PDRH-20 Gestión de la distribución de los cheques y talones pagomát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RH-20 Gestión de la distribución de los cheques y talones pagomáticos.jpg"/>
                    <pic:cNvPicPr/>
                  </pic:nvPicPr>
                  <pic:blipFill>
                    <a:blip r:embed="rId11"/>
                    <a:srcRect l="3118" t="3690"/>
                    <a:stretch>
                      <a:fillRect/>
                    </a:stretch>
                  </pic:blipFill>
                  <pic:spPr>
                    <a:xfrm>
                      <a:off x="0" y="0"/>
                      <a:ext cx="6441385" cy="660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2F7" w:rsidRDefault="00BD12F7" w:rsidP="002F4165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Pr="00FA33DF" w:rsidRDefault="00025863" w:rsidP="002F4165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  <w:r w:rsidRPr="00FA33DF">
        <w:rPr>
          <w:rFonts w:ascii="Trebuchet MS" w:hAnsi="Trebuchet MS" w:cs="Trebuchet MS"/>
          <w:b/>
          <w:bCs/>
          <w:sz w:val="20"/>
          <w:szCs w:val="20"/>
          <w:lang w:val="es-MX"/>
        </w:rPr>
        <w:lastRenderedPageBreak/>
        <w:t>8. DESCRIPCIÓN DEL PROCEDIMIENTO.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239"/>
        <w:gridCol w:w="4374"/>
        <w:gridCol w:w="1795"/>
      </w:tblGrid>
      <w:tr w:rsidR="00025863" w:rsidRPr="00626FA6">
        <w:trPr>
          <w:trHeight w:val="419"/>
          <w:jc w:val="center"/>
        </w:trPr>
        <w:tc>
          <w:tcPr>
            <w:tcW w:w="2223" w:type="dxa"/>
            <w:shd w:val="clear" w:color="auto" w:fill="BFBFBF"/>
            <w:vAlign w:val="center"/>
          </w:tcPr>
          <w:p w:rsidR="00025863" w:rsidRPr="00626FA6" w:rsidRDefault="00025863" w:rsidP="00136DE3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626FA6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2239" w:type="dxa"/>
            <w:shd w:val="clear" w:color="auto" w:fill="BFBFBF"/>
            <w:vAlign w:val="center"/>
          </w:tcPr>
          <w:p w:rsidR="00025863" w:rsidRPr="00626FA6" w:rsidRDefault="00025863" w:rsidP="00136DE3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626FA6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Actividad</w:t>
            </w:r>
          </w:p>
        </w:tc>
        <w:tc>
          <w:tcPr>
            <w:tcW w:w="4374" w:type="dxa"/>
            <w:shd w:val="clear" w:color="auto" w:fill="BFBFBF"/>
            <w:vAlign w:val="center"/>
          </w:tcPr>
          <w:p w:rsidR="00025863" w:rsidRPr="00626FA6" w:rsidRDefault="00025863" w:rsidP="00136DE3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626FA6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Tareas</w:t>
            </w:r>
          </w:p>
        </w:tc>
        <w:tc>
          <w:tcPr>
            <w:tcW w:w="1795" w:type="dxa"/>
            <w:shd w:val="clear" w:color="auto" w:fill="BFBFBF"/>
            <w:vAlign w:val="center"/>
          </w:tcPr>
          <w:p w:rsidR="00025863" w:rsidRPr="00626FA6" w:rsidRDefault="00025863" w:rsidP="0058266E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626FA6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Registro</w:t>
            </w:r>
          </w:p>
        </w:tc>
      </w:tr>
      <w:tr w:rsidR="00E06E38" w:rsidRPr="00D95202" w:rsidTr="00E06E38">
        <w:trPr>
          <w:trHeight w:val="1208"/>
          <w:jc w:val="center"/>
        </w:trPr>
        <w:tc>
          <w:tcPr>
            <w:tcW w:w="2223" w:type="dxa"/>
            <w:vAlign w:val="center"/>
          </w:tcPr>
          <w:p w:rsidR="00E06E38" w:rsidRDefault="00E06E38" w:rsidP="00E06E38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</w:p>
          <w:p w:rsidR="00E06E38" w:rsidRDefault="00E06E38" w:rsidP="00E06E38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Coordinación de Sistemas/Gobierno del Estado</w:t>
            </w:r>
          </w:p>
          <w:p w:rsidR="00E06E38" w:rsidRDefault="00E06E38" w:rsidP="00E06E38">
            <w:pPr>
              <w:tabs>
                <w:tab w:val="left" w:pos="3560"/>
              </w:tabs>
              <w:rPr>
                <w:rFonts w:ascii="Trebuchet MS" w:hAnsi="Trebuchet MS" w:cs="Trebuchet MS"/>
                <w:sz w:val="18"/>
                <w:szCs w:val="18"/>
              </w:rPr>
            </w:pPr>
          </w:p>
          <w:p w:rsidR="00E06E38" w:rsidRDefault="00E06E38" w:rsidP="00E06E38">
            <w:pPr>
              <w:tabs>
                <w:tab w:val="left" w:pos="3560"/>
              </w:tabs>
              <w:rPr>
                <w:rFonts w:ascii="Trebuchet MS" w:hAnsi="Trebuchet MS" w:cs="Trebuchet MS"/>
                <w:sz w:val="18"/>
                <w:szCs w:val="18"/>
              </w:rPr>
            </w:pPr>
          </w:p>
          <w:p w:rsidR="00E06E38" w:rsidRPr="00902927" w:rsidRDefault="00E06E38" w:rsidP="00E06E38">
            <w:pPr>
              <w:tabs>
                <w:tab w:val="left" w:pos="3560"/>
              </w:tabs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E06E38" w:rsidRPr="00902927" w:rsidRDefault="00E06E38" w:rsidP="00FA3DA6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 xml:space="preserve">Envía cheques, talonarios de cheque federales y </w:t>
            </w:r>
            <w:proofErr w:type="spellStart"/>
            <w:r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nomina</w:t>
            </w:r>
            <w:proofErr w:type="spellEnd"/>
            <w:r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 xml:space="preserve"> de pago estatal.</w:t>
            </w:r>
          </w:p>
        </w:tc>
        <w:tc>
          <w:tcPr>
            <w:tcW w:w="4374" w:type="dxa"/>
            <w:vAlign w:val="center"/>
          </w:tcPr>
          <w:p w:rsidR="00E06E38" w:rsidRPr="00902927" w:rsidRDefault="00E06E38" w:rsidP="00F43A59">
            <w:pPr>
              <w:pStyle w:val="Prrafodelista"/>
              <w:numPr>
                <w:ilvl w:val="1"/>
                <w:numId w:val="10"/>
              </w:numPr>
              <w:ind w:left="308" w:right="57"/>
              <w:jc w:val="both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Envía a la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Subjefatura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de Distribución de Cheques los pagos federales y estatales.</w:t>
            </w:r>
          </w:p>
        </w:tc>
        <w:tc>
          <w:tcPr>
            <w:tcW w:w="1795" w:type="dxa"/>
            <w:vAlign w:val="center"/>
          </w:tcPr>
          <w:p w:rsidR="00E06E38" w:rsidRPr="00902927" w:rsidRDefault="00E06E38" w:rsidP="00A94F1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------</w:t>
            </w:r>
          </w:p>
        </w:tc>
      </w:tr>
      <w:tr w:rsidR="00025863" w:rsidRPr="00D95202" w:rsidTr="004201DE">
        <w:trPr>
          <w:trHeight w:val="662"/>
          <w:jc w:val="center"/>
        </w:trPr>
        <w:tc>
          <w:tcPr>
            <w:tcW w:w="2223" w:type="dxa"/>
            <w:vAlign w:val="center"/>
          </w:tcPr>
          <w:p w:rsidR="00025863" w:rsidRPr="00902927" w:rsidRDefault="00025863" w:rsidP="00136DE3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proofErr w:type="spellStart"/>
            <w:r w:rsidRPr="00902927">
              <w:rPr>
                <w:rFonts w:ascii="Trebuchet MS" w:hAnsi="Trebuchet MS" w:cs="Trebuchet MS"/>
                <w:sz w:val="18"/>
                <w:szCs w:val="18"/>
              </w:rPr>
              <w:t>Subjefatura</w:t>
            </w:r>
            <w:proofErr w:type="spellEnd"/>
            <w:r w:rsidRPr="00902927">
              <w:rPr>
                <w:rFonts w:ascii="Trebuchet MS" w:hAnsi="Trebuchet MS" w:cs="Trebuchet MS"/>
                <w:sz w:val="18"/>
                <w:szCs w:val="18"/>
              </w:rPr>
              <w:t xml:space="preserve"> de Distribución de Cheques </w:t>
            </w:r>
          </w:p>
        </w:tc>
        <w:tc>
          <w:tcPr>
            <w:tcW w:w="2239" w:type="dxa"/>
            <w:vAlign w:val="center"/>
          </w:tcPr>
          <w:p w:rsidR="00025863" w:rsidRPr="00902927" w:rsidRDefault="000B1687" w:rsidP="00FA3DA6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 w:rsidRPr="0090292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Recibe y revisa cheques</w:t>
            </w:r>
            <w:r w:rsidR="0052202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 xml:space="preserve">, </w:t>
            </w:r>
            <w:r w:rsidR="00FA3DA6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talonarios de cheque</w:t>
            </w:r>
            <w:r w:rsidR="00457451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 xml:space="preserve"> fed</w:t>
            </w:r>
            <w:r w:rsidR="00E06E38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e</w:t>
            </w:r>
            <w:r w:rsidR="00457451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rales</w:t>
            </w:r>
            <w:r w:rsidR="0052202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 xml:space="preserve"> y </w:t>
            </w:r>
            <w:proofErr w:type="spellStart"/>
            <w:r w:rsidR="0052202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nomina</w:t>
            </w:r>
            <w:proofErr w:type="spellEnd"/>
            <w:r w:rsidR="0052202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 xml:space="preserve"> de pago estatal</w:t>
            </w:r>
            <w:r w:rsidR="00E06E38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.</w:t>
            </w:r>
          </w:p>
        </w:tc>
        <w:tc>
          <w:tcPr>
            <w:tcW w:w="4374" w:type="dxa"/>
            <w:vAlign w:val="center"/>
          </w:tcPr>
          <w:p w:rsidR="00CA0E16" w:rsidRPr="00902927" w:rsidRDefault="00DC5F21" w:rsidP="00F43A59">
            <w:pPr>
              <w:pStyle w:val="Prrafodelista"/>
              <w:numPr>
                <w:ilvl w:val="1"/>
                <w:numId w:val="10"/>
              </w:numPr>
              <w:ind w:left="308" w:right="57"/>
              <w:jc w:val="both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Si es pago federal, recibe </w:t>
            </w:r>
            <w:r w:rsidR="00F43A59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y revisa </w:t>
            </w:r>
            <w:r w:rsidR="00FA3DA6">
              <w:rPr>
                <w:rFonts w:ascii="Trebuchet MS" w:hAnsi="Trebuchet MS" w:cs="Trebuchet MS"/>
                <w:sz w:val="18"/>
                <w:szCs w:val="18"/>
                <w:lang w:val="es-MX"/>
              </w:rPr>
              <w:t>cheques y</w:t>
            </w:r>
            <w:r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talon</w:t>
            </w:r>
            <w:r w:rsidR="00FA3DA6">
              <w:rPr>
                <w:rFonts w:ascii="Trebuchet MS" w:hAnsi="Trebuchet MS" w:cs="Trebuchet MS"/>
                <w:sz w:val="18"/>
                <w:szCs w:val="18"/>
                <w:lang w:val="es-MX"/>
              </w:rPr>
              <w:t>arios</w:t>
            </w:r>
            <w:r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de cheque, por la </w:t>
            </w:r>
            <w:r w:rsidR="005E4945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Coordina</w:t>
            </w:r>
            <w:r w:rsidR="008B2BE6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ción</w:t>
            </w:r>
            <w:r w:rsidR="005E4945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de </w:t>
            </w:r>
            <w:proofErr w:type="spellStart"/>
            <w:r w:rsidR="005E4945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Sistemas</w:t>
            </w:r>
            <w:r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.</w:t>
            </w:r>
            <w:r w:rsidR="0011451B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Si</w:t>
            </w:r>
            <w:proofErr w:type="spellEnd"/>
            <w:r w:rsidR="0011451B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</w:t>
            </w:r>
            <w:r w:rsidR="00D4061D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no presentan incorrecciones</w:t>
            </w:r>
            <w:r w:rsidR="006117FD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,</w:t>
            </w:r>
            <w:r w:rsidR="0011451B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pasa a </w:t>
            </w:r>
            <w:r w:rsidR="00FA3DA6">
              <w:rPr>
                <w:rFonts w:ascii="Trebuchet MS" w:hAnsi="Trebuchet MS" w:cs="Trebuchet MS"/>
                <w:sz w:val="18"/>
                <w:szCs w:val="18"/>
                <w:lang w:val="es-MX"/>
              </w:rPr>
              <w:t>tarea</w:t>
            </w:r>
            <w:r w:rsidR="0011451B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</w:t>
            </w:r>
            <w:r w:rsidR="00980EA4">
              <w:rPr>
                <w:rFonts w:ascii="Trebuchet MS" w:hAnsi="Trebuchet MS" w:cs="Trebuchet MS"/>
                <w:sz w:val="18"/>
                <w:szCs w:val="18"/>
                <w:lang w:val="es-MX"/>
              </w:rPr>
              <w:t>6</w:t>
            </w:r>
            <w:r w:rsidR="00CA0E16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.</w:t>
            </w:r>
            <w:r w:rsidR="00C526A9">
              <w:rPr>
                <w:rFonts w:ascii="Trebuchet MS" w:hAnsi="Trebuchet MS" w:cs="Trebuchet MS"/>
                <w:sz w:val="18"/>
                <w:szCs w:val="18"/>
                <w:lang w:val="es-MX"/>
              </w:rPr>
              <w:t>1</w:t>
            </w:r>
            <w:r w:rsidR="00CA0E16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, de lo contrario pasa </w:t>
            </w:r>
            <w:r w:rsidR="00FA3DA6">
              <w:rPr>
                <w:rFonts w:ascii="Trebuchet MS" w:hAnsi="Trebuchet MS" w:cs="Trebuchet MS"/>
                <w:sz w:val="18"/>
                <w:szCs w:val="18"/>
                <w:lang w:val="es-MX"/>
              </w:rPr>
              <w:t>tarea</w:t>
            </w:r>
            <w:r w:rsidR="00980EA4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3</w:t>
            </w:r>
            <w:r w:rsidR="00C526A9">
              <w:rPr>
                <w:rFonts w:ascii="Trebuchet MS" w:hAnsi="Trebuchet MS" w:cs="Trebuchet MS"/>
                <w:sz w:val="18"/>
                <w:szCs w:val="18"/>
                <w:lang w:val="es-MX"/>
              </w:rPr>
              <w:t>.1</w:t>
            </w:r>
            <w:r w:rsidR="00CA0E16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.</w:t>
            </w:r>
          </w:p>
          <w:p w:rsidR="00A344B2" w:rsidRPr="00902927" w:rsidRDefault="00330488" w:rsidP="00A344B2">
            <w:pPr>
              <w:pStyle w:val="Prrafodelista"/>
              <w:numPr>
                <w:ilvl w:val="1"/>
                <w:numId w:val="10"/>
              </w:numPr>
              <w:ind w:left="308" w:right="57"/>
              <w:jc w:val="both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902927">
              <w:rPr>
                <w:rFonts w:ascii="Trebuchet MS" w:hAnsi="Trebuchet MS" w:cs="Trebuchet MS"/>
                <w:sz w:val="18"/>
                <w:szCs w:val="18"/>
              </w:rPr>
              <w:t>Si son cheques impresos en gobierno del estado, se</w:t>
            </w:r>
            <w:r w:rsidR="005E4945" w:rsidRPr="00902927">
              <w:rPr>
                <w:rFonts w:ascii="Trebuchet MS" w:hAnsi="Trebuchet MS" w:cs="Trebuchet MS"/>
                <w:sz w:val="18"/>
                <w:szCs w:val="18"/>
              </w:rPr>
              <w:t xml:space="preserve"> r</w:t>
            </w:r>
            <w:r w:rsidR="00025863" w:rsidRPr="00902927">
              <w:rPr>
                <w:rFonts w:ascii="Trebuchet MS" w:hAnsi="Trebuchet MS" w:cs="Trebuchet MS"/>
                <w:sz w:val="18"/>
                <w:szCs w:val="18"/>
              </w:rPr>
              <w:t>ecibe</w:t>
            </w:r>
            <w:r w:rsidRPr="00902927">
              <w:rPr>
                <w:rFonts w:ascii="Trebuchet MS" w:hAnsi="Trebuchet MS" w:cs="Trebuchet MS"/>
                <w:sz w:val="18"/>
                <w:szCs w:val="18"/>
              </w:rPr>
              <w:t>n</w:t>
            </w:r>
            <w:r w:rsidR="00040523" w:rsidRPr="00902927">
              <w:rPr>
                <w:rFonts w:ascii="Trebuchet MS" w:hAnsi="Trebuchet MS" w:cs="Trebuchet MS"/>
                <w:sz w:val="18"/>
                <w:szCs w:val="18"/>
              </w:rPr>
              <w:t xml:space="preserve"> y</w:t>
            </w:r>
            <w:r w:rsidR="00FA3DA6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C20FFD" w:rsidRPr="00902927">
              <w:rPr>
                <w:rFonts w:ascii="Trebuchet MS" w:hAnsi="Trebuchet MS" w:cs="Trebuchet MS"/>
                <w:sz w:val="18"/>
                <w:szCs w:val="18"/>
              </w:rPr>
              <w:t>se</w:t>
            </w:r>
            <w:r w:rsidR="00A344B2" w:rsidRPr="00902927">
              <w:rPr>
                <w:rFonts w:ascii="Trebuchet MS" w:hAnsi="Trebuchet MS" w:cs="Trebuchet MS"/>
                <w:sz w:val="18"/>
                <w:szCs w:val="18"/>
              </w:rPr>
              <w:t xml:space="preserve"> revisa</w:t>
            </w:r>
            <w:r w:rsidRPr="00902927">
              <w:rPr>
                <w:rFonts w:ascii="Trebuchet MS" w:hAnsi="Trebuchet MS" w:cs="Trebuchet MS"/>
                <w:sz w:val="18"/>
                <w:szCs w:val="18"/>
              </w:rPr>
              <w:t>n</w:t>
            </w:r>
            <w:r w:rsidR="00FA3DA6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040523" w:rsidRPr="00902927">
              <w:rPr>
                <w:rFonts w:ascii="Trebuchet MS" w:hAnsi="Trebuchet MS" w:cs="Trebuchet MS"/>
                <w:sz w:val="18"/>
                <w:szCs w:val="18"/>
              </w:rPr>
              <w:t>junto con la nómina</w:t>
            </w:r>
            <w:r w:rsidR="00FA3DA6">
              <w:rPr>
                <w:rFonts w:ascii="Trebuchet MS" w:hAnsi="Trebuchet MS" w:cs="Trebuchet MS"/>
                <w:sz w:val="18"/>
                <w:szCs w:val="18"/>
              </w:rPr>
              <w:t>, la</w:t>
            </w:r>
            <w:r w:rsidR="00965508">
              <w:rPr>
                <w:rFonts w:ascii="Trebuchet MS" w:hAnsi="Trebuchet MS" w:cs="Trebuchet MS"/>
                <w:sz w:val="18"/>
                <w:szCs w:val="18"/>
              </w:rPr>
              <w:t xml:space="preserve"> cual es entregada a</w:t>
            </w:r>
            <w:r w:rsidR="006E57FE" w:rsidRPr="00902927">
              <w:rPr>
                <w:rFonts w:ascii="Trebuchet MS" w:hAnsi="Trebuchet MS" w:cs="Trebuchet MS"/>
                <w:sz w:val="18"/>
                <w:szCs w:val="18"/>
              </w:rPr>
              <w:t xml:space="preserve"> la</w:t>
            </w:r>
            <w:r w:rsidR="00025863" w:rsidRPr="00902927">
              <w:rPr>
                <w:rFonts w:ascii="Trebuchet MS" w:hAnsi="Trebuchet MS" w:cs="Trebuchet MS"/>
                <w:sz w:val="18"/>
                <w:szCs w:val="18"/>
              </w:rPr>
              <w:t xml:space="preserve"> Coordina</w:t>
            </w:r>
            <w:r w:rsidR="006E57FE" w:rsidRPr="00902927">
              <w:rPr>
                <w:rFonts w:ascii="Trebuchet MS" w:hAnsi="Trebuchet MS" w:cs="Trebuchet MS"/>
                <w:sz w:val="18"/>
                <w:szCs w:val="18"/>
              </w:rPr>
              <w:t>ción</w:t>
            </w:r>
            <w:r w:rsidR="00025863" w:rsidRPr="00902927">
              <w:rPr>
                <w:rFonts w:ascii="Trebuchet MS" w:hAnsi="Trebuchet MS" w:cs="Trebuchet MS"/>
                <w:sz w:val="18"/>
                <w:szCs w:val="18"/>
              </w:rPr>
              <w:t xml:space="preserve"> de Sistemas.</w:t>
            </w:r>
            <w:r w:rsidR="001232AB">
              <w:rPr>
                <w:rFonts w:ascii="Trebuchet MS" w:hAnsi="Trebuchet MS" w:cs="Trebuchet MS"/>
                <w:sz w:val="18"/>
                <w:szCs w:val="18"/>
              </w:rPr>
              <w:t xml:space="preserve"> Se revisa y entrega a la </w:t>
            </w:r>
            <w:proofErr w:type="spellStart"/>
            <w:r w:rsidR="001232AB">
              <w:rPr>
                <w:rFonts w:ascii="Trebuchet MS" w:hAnsi="Trebuchet MS" w:cs="Trebuchet MS"/>
                <w:sz w:val="18"/>
                <w:szCs w:val="18"/>
              </w:rPr>
              <w:t>S</w:t>
            </w:r>
            <w:r w:rsidR="00522027">
              <w:rPr>
                <w:rFonts w:ascii="Trebuchet MS" w:hAnsi="Trebuchet MS" w:cs="Trebuchet MS"/>
                <w:sz w:val="18"/>
                <w:szCs w:val="18"/>
              </w:rPr>
              <w:t>ubjefatura</w:t>
            </w:r>
            <w:proofErr w:type="spellEnd"/>
            <w:r w:rsidR="00522027">
              <w:rPr>
                <w:rFonts w:ascii="Trebuchet MS" w:hAnsi="Trebuchet MS" w:cs="Trebuchet MS"/>
                <w:sz w:val="18"/>
                <w:szCs w:val="18"/>
              </w:rPr>
              <w:t xml:space="preserve"> de Distribución de </w:t>
            </w:r>
            <w:r w:rsidR="001232AB">
              <w:rPr>
                <w:rFonts w:ascii="Trebuchet MS" w:hAnsi="Trebuchet MS" w:cs="Trebuchet MS"/>
                <w:sz w:val="18"/>
                <w:szCs w:val="18"/>
              </w:rPr>
              <w:t>C</w:t>
            </w:r>
            <w:r w:rsidR="00522027">
              <w:rPr>
                <w:rFonts w:ascii="Trebuchet MS" w:hAnsi="Trebuchet MS" w:cs="Trebuchet MS"/>
                <w:sz w:val="18"/>
                <w:szCs w:val="18"/>
              </w:rPr>
              <w:t>heques</w:t>
            </w:r>
            <w:r w:rsidR="001232AB">
              <w:rPr>
                <w:rFonts w:ascii="Trebuchet MS" w:hAnsi="Trebuchet MS" w:cs="Trebuchet MS"/>
                <w:sz w:val="18"/>
                <w:szCs w:val="18"/>
              </w:rPr>
              <w:t xml:space="preserve">. </w:t>
            </w:r>
            <w:r w:rsidR="00D4061D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Si no presentan incorrecciones</w:t>
            </w:r>
            <w:r w:rsidR="00A344B2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, pasa a </w:t>
            </w:r>
            <w:r w:rsidR="00FA3DA6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tarea </w:t>
            </w:r>
            <w:r w:rsidR="00980EA4">
              <w:rPr>
                <w:rFonts w:ascii="Trebuchet MS" w:hAnsi="Trebuchet MS" w:cs="Trebuchet MS"/>
                <w:sz w:val="18"/>
                <w:szCs w:val="18"/>
                <w:lang w:val="es-MX"/>
              </w:rPr>
              <w:t>6</w:t>
            </w:r>
            <w:r w:rsidR="00AD4CC3">
              <w:rPr>
                <w:rFonts w:ascii="Trebuchet MS" w:hAnsi="Trebuchet MS" w:cs="Trebuchet MS"/>
                <w:sz w:val="18"/>
                <w:szCs w:val="18"/>
                <w:lang w:val="es-MX"/>
              </w:rPr>
              <w:t>.1</w:t>
            </w:r>
            <w:r w:rsidR="00A344B2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, de lo contrario</w:t>
            </w:r>
            <w:r w:rsidR="00813CD7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,</w:t>
            </w:r>
            <w:r w:rsidR="00FA3DA6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</w:t>
            </w:r>
            <w:r w:rsidR="00FA3DA6" w:rsidRPr="00C75F9C">
              <w:rPr>
                <w:rFonts w:ascii="Trebuchet MS" w:hAnsi="Trebuchet MS" w:cs="Trebuchet MS"/>
                <w:sz w:val="18"/>
                <w:szCs w:val="18"/>
              </w:rPr>
              <w:t>envía</w:t>
            </w:r>
            <w:r w:rsidR="00A344B2" w:rsidRPr="00C75F9C">
              <w:rPr>
                <w:rFonts w:ascii="Trebuchet MS" w:hAnsi="Trebuchet MS" w:cs="Trebuchet MS"/>
                <w:sz w:val="18"/>
                <w:szCs w:val="18"/>
              </w:rPr>
              <w:t xml:space="preserve"> cheques</w:t>
            </w:r>
            <w:r w:rsidR="00D646BF" w:rsidRPr="00C75F9C">
              <w:rPr>
                <w:rFonts w:ascii="Trebuchet MS" w:hAnsi="Trebuchet MS" w:cs="Trebuchet MS"/>
                <w:sz w:val="18"/>
                <w:szCs w:val="18"/>
              </w:rPr>
              <w:t xml:space="preserve"> para reimpresión a Gobierno del Estado (Pasa </w:t>
            </w:r>
            <w:r w:rsidR="00FA3DA6">
              <w:rPr>
                <w:rFonts w:ascii="Trebuchet MS" w:hAnsi="Trebuchet MS" w:cs="Trebuchet MS"/>
                <w:sz w:val="18"/>
                <w:szCs w:val="18"/>
              </w:rPr>
              <w:t>tarea</w:t>
            </w:r>
            <w:r w:rsidR="00980EA4">
              <w:rPr>
                <w:rFonts w:ascii="Trebuchet MS" w:hAnsi="Trebuchet MS" w:cs="Trebuchet MS"/>
                <w:sz w:val="18"/>
                <w:szCs w:val="18"/>
              </w:rPr>
              <w:t xml:space="preserve"> 4</w:t>
            </w:r>
            <w:r w:rsidR="00C526A9">
              <w:rPr>
                <w:rFonts w:ascii="Trebuchet MS" w:hAnsi="Trebuchet MS" w:cs="Trebuchet MS"/>
                <w:sz w:val="18"/>
                <w:szCs w:val="18"/>
              </w:rPr>
              <w:t>.1</w:t>
            </w:r>
            <w:r w:rsidR="00D646BF" w:rsidRPr="00C75F9C">
              <w:rPr>
                <w:rFonts w:ascii="Trebuchet MS" w:hAnsi="Trebuchet MS" w:cs="Trebuchet MS"/>
                <w:sz w:val="18"/>
                <w:szCs w:val="18"/>
              </w:rPr>
              <w:t>)</w:t>
            </w:r>
            <w:r w:rsidR="00A344B2" w:rsidRPr="00C75F9C">
              <w:rPr>
                <w:rFonts w:ascii="Trebuchet MS" w:hAnsi="Trebuchet MS" w:cs="Trebuchet MS"/>
                <w:sz w:val="18"/>
                <w:szCs w:val="18"/>
              </w:rPr>
              <w:t xml:space="preserve"> y nómina con errores</w:t>
            </w:r>
            <w:r w:rsidR="00D646BF" w:rsidRPr="00C75F9C">
              <w:rPr>
                <w:rFonts w:ascii="Trebuchet MS" w:hAnsi="Trebuchet MS" w:cs="Trebuchet MS"/>
                <w:sz w:val="18"/>
                <w:szCs w:val="18"/>
              </w:rPr>
              <w:t xml:space="preserve"> a la Coordinación de Sistemas (</w:t>
            </w:r>
            <w:proofErr w:type="spellStart"/>
            <w:r w:rsidR="00D646BF" w:rsidRPr="00C75F9C">
              <w:rPr>
                <w:rFonts w:ascii="Trebuchet MS" w:hAnsi="Trebuchet MS" w:cs="Trebuchet MS"/>
                <w:sz w:val="18"/>
                <w:szCs w:val="18"/>
              </w:rPr>
              <w:t>pa</w:t>
            </w:r>
            <w:r w:rsidR="00A344B2" w:rsidRPr="00C75F9C">
              <w:rPr>
                <w:rFonts w:ascii="Trebuchet MS" w:hAnsi="Trebuchet MS" w:cs="Trebuchet MS"/>
                <w:sz w:val="18"/>
                <w:szCs w:val="18"/>
                <w:lang w:val="es-MX"/>
              </w:rPr>
              <w:t>sa</w:t>
            </w:r>
            <w:proofErr w:type="spellEnd"/>
            <w:r w:rsidR="00FA3DA6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</w:t>
            </w:r>
            <w:r w:rsidR="00A344B2" w:rsidRPr="00C75F9C">
              <w:rPr>
                <w:rFonts w:ascii="Trebuchet MS" w:hAnsi="Trebuchet MS" w:cs="Trebuchet MS"/>
                <w:sz w:val="18"/>
                <w:szCs w:val="18"/>
                <w:lang w:val="es-MX"/>
              </w:rPr>
              <w:t>a</w:t>
            </w:r>
            <w:r w:rsidR="00FA3DA6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tarea</w:t>
            </w:r>
            <w:r w:rsidR="00A344B2" w:rsidRPr="00C75F9C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</w:t>
            </w:r>
            <w:r w:rsidR="00980EA4">
              <w:rPr>
                <w:rFonts w:ascii="Trebuchet MS" w:hAnsi="Trebuchet MS" w:cs="Trebuchet MS"/>
                <w:sz w:val="18"/>
                <w:szCs w:val="18"/>
                <w:lang w:val="es-MX"/>
              </w:rPr>
              <w:t>3.2</w:t>
            </w:r>
            <w:r w:rsidR="00D646BF" w:rsidRPr="00C75F9C">
              <w:rPr>
                <w:rFonts w:ascii="Trebuchet MS" w:hAnsi="Trebuchet MS" w:cs="Trebuchet MS"/>
                <w:sz w:val="18"/>
                <w:szCs w:val="18"/>
                <w:lang w:val="es-MX"/>
              </w:rPr>
              <w:t>)</w:t>
            </w:r>
            <w:r w:rsidR="00A344B2" w:rsidRPr="00C75F9C">
              <w:rPr>
                <w:rFonts w:ascii="Trebuchet MS" w:hAnsi="Trebuchet MS" w:cs="Trebuchet MS"/>
                <w:sz w:val="18"/>
                <w:szCs w:val="18"/>
                <w:lang w:val="es-MX"/>
              </w:rPr>
              <w:t>.</w:t>
            </w:r>
          </w:p>
          <w:p w:rsidR="00025863" w:rsidRPr="00902927" w:rsidRDefault="00025863" w:rsidP="00A344B2">
            <w:pPr>
              <w:pStyle w:val="Prrafodelista"/>
              <w:ind w:left="308" w:right="57"/>
              <w:jc w:val="both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</w:p>
        </w:tc>
        <w:tc>
          <w:tcPr>
            <w:tcW w:w="1795" w:type="dxa"/>
            <w:vAlign w:val="center"/>
          </w:tcPr>
          <w:p w:rsidR="00025863" w:rsidRPr="00902927" w:rsidRDefault="00E06E38" w:rsidP="00A94F1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------</w:t>
            </w:r>
          </w:p>
        </w:tc>
      </w:tr>
      <w:tr w:rsidR="00025863" w:rsidRPr="00D95202" w:rsidTr="004201DE">
        <w:trPr>
          <w:trHeight w:val="272"/>
          <w:jc w:val="center"/>
        </w:trPr>
        <w:tc>
          <w:tcPr>
            <w:tcW w:w="2223" w:type="dxa"/>
            <w:vAlign w:val="center"/>
          </w:tcPr>
          <w:p w:rsidR="00025863" w:rsidRPr="00902927" w:rsidRDefault="00025863" w:rsidP="00136DE3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 w:rsidRPr="00902927">
              <w:rPr>
                <w:rFonts w:ascii="Trebuchet MS" w:hAnsi="Trebuchet MS" w:cs="Trebuchet MS"/>
                <w:sz w:val="18"/>
                <w:szCs w:val="18"/>
              </w:rPr>
              <w:t xml:space="preserve">Coordinación de Sistemas </w:t>
            </w:r>
          </w:p>
        </w:tc>
        <w:tc>
          <w:tcPr>
            <w:tcW w:w="2239" w:type="dxa"/>
            <w:vAlign w:val="center"/>
          </w:tcPr>
          <w:p w:rsidR="00025863" w:rsidRPr="00902927" w:rsidRDefault="00765362" w:rsidP="009B6A28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 w:rsidRPr="0090292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Revisa y c</w:t>
            </w:r>
            <w:r w:rsidR="00025863" w:rsidRPr="0090292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orrige</w:t>
            </w:r>
            <w:r w:rsidR="003C2A45" w:rsidRPr="0090292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 xml:space="preserve"> errores </w:t>
            </w:r>
            <w:r w:rsidR="009B6A28" w:rsidRPr="0090292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en</w:t>
            </w:r>
            <w:r w:rsidR="00307643" w:rsidRPr="0090292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 xml:space="preserve"> trámites de</w:t>
            </w:r>
            <w:r w:rsidR="003C2A45" w:rsidRPr="0090292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 xml:space="preserve"> pagos federales y estatales</w:t>
            </w:r>
          </w:p>
        </w:tc>
        <w:tc>
          <w:tcPr>
            <w:tcW w:w="4374" w:type="dxa"/>
            <w:vAlign w:val="center"/>
          </w:tcPr>
          <w:p w:rsidR="003C2A45" w:rsidRPr="00902927" w:rsidRDefault="003C2A45" w:rsidP="004201DE">
            <w:pPr>
              <w:pStyle w:val="Prrafodelista"/>
              <w:numPr>
                <w:ilvl w:val="1"/>
                <w:numId w:val="10"/>
              </w:numPr>
              <w:ind w:left="308" w:right="57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Si </w:t>
            </w:r>
            <w:r w:rsidR="00040523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se presentan incorrecciones</w:t>
            </w:r>
            <w:r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en pagos federales, </w:t>
            </w:r>
            <w:r w:rsidR="00BC3EAA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realiza</w:t>
            </w:r>
            <w:r w:rsidR="004F3482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correcciones</w:t>
            </w:r>
            <w:r w:rsidR="00BC3EAA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y </w:t>
            </w:r>
            <w:r w:rsidR="00AD4CC3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trámites</w:t>
            </w:r>
            <w:r w:rsidR="00BC3EAA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necesario</w:t>
            </w:r>
            <w:r w:rsidR="004F3482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s</w:t>
            </w:r>
            <w:r w:rsidR="00AD4CC3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</w:t>
            </w:r>
            <w:r w:rsidR="00E22927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y </w:t>
            </w:r>
            <w:r w:rsidR="00324CC9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envía </w:t>
            </w:r>
            <w:r w:rsidR="00421AF0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los documentos</w:t>
            </w:r>
            <w:r w:rsidR="008D0F56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de pago</w:t>
            </w:r>
            <w:r w:rsidR="00FA3DA6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</w:t>
            </w:r>
            <w:r w:rsidR="007A0C51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corregidos </w:t>
            </w:r>
            <w:r w:rsidR="00421AF0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a la SDC.</w:t>
            </w:r>
            <w:r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Pasa </w:t>
            </w:r>
            <w:r w:rsidR="00FA3DA6">
              <w:rPr>
                <w:rFonts w:ascii="Trebuchet MS" w:hAnsi="Trebuchet MS" w:cs="Trebuchet MS"/>
                <w:sz w:val="18"/>
                <w:szCs w:val="18"/>
                <w:lang w:val="es-MX"/>
              </w:rPr>
              <w:t>tarea</w:t>
            </w:r>
            <w:r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</w:t>
            </w:r>
            <w:r w:rsidR="00CD08C1"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5</w:t>
            </w:r>
            <w:r w:rsidR="00C526A9">
              <w:rPr>
                <w:rFonts w:ascii="Trebuchet MS" w:hAnsi="Trebuchet MS" w:cs="Trebuchet MS"/>
                <w:sz w:val="18"/>
                <w:szCs w:val="18"/>
                <w:lang w:val="es-MX"/>
              </w:rPr>
              <w:t>.1</w:t>
            </w:r>
            <w:r w:rsidR="00FA3DA6">
              <w:rPr>
                <w:rFonts w:ascii="Trebuchet MS" w:hAnsi="Trebuchet MS" w:cs="Trebuchet MS"/>
                <w:sz w:val="18"/>
                <w:szCs w:val="18"/>
                <w:lang w:val="es-MX"/>
              </w:rPr>
              <w:t>.</w:t>
            </w:r>
          </w:p>
          <w:p w:rsidR="00025863" w:rsidRPr="00902927" w:rsidRDefault="00FD6C0D" w:rsidP="00FD6C0D">
            <w:pPr>
              <w:pStyle w:val="Prrafodelista"/>
              <w:numPr>
                <w:ilvl w:val="1"/>
                <w:numId w:val="10"/>
              </w:numPr>
              <w:ind w:left="308" w:right="57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 S</w:t>
            </w:r>
            <w:r w:rsidR="00CD106C" w:rsidRPr="00902927">
              <w:rPr>
                <w:rFonts w:ascii="Trebuchet MS" w:hAnsi="Trebuchet MS" w:cs="Trebuchet MS"/>
                <w:sz w:val="18"/>
                <w:szCs w:val="18"/>
              </w:rPr>
              <w:t xml:space="preserve">i </w:t>
            </w:r>
            <w:r w:rsidR="009B6A28" w:rsidRPr="00902927">
              <w:rPr>
                <w:rFonts w:ascii="Trebuchet MS" w:hAnsi="Trebuchet MS" w:cs="Trebuchet MS"/>
                <w:sz w:val="18"/>
                <w:szCs w:val="18"/>
              </w:rPr>
              <w:t>se presentan</w:t>
            </w:r>
            <w:r w:rsidR="00BC3EAA" w:rsidRPr="00902927">
              <w:rPr>
                <w:rFonts w:ascii="Trebuchet MS" w:hAnsi="Trebuchet MS" w:cs="Trebuchet MS"/>
                <w:sz w:val="18"/>
                <w:szCs w:val="18"/>
              </w:rPr>
              <w:t xml:space="preserve"> incorrecciones</w:t>
            </w:r>
            <w:r w:rsidR="00CD106C" w:rsidRPr="00902927">
              <w:rPr>
                <w:rFonts w:ascii="Trebuchet MS" w:hAnsi="Trebuchet MS" w:cs="Trebuchet MS"/>
                <w:sz w:val="18"/>
                <w:szCs w:val="18"/>
              </w:rPr>
              <w:t xml:space="preserve"> en pagos estatales, </w:t>
            </w:r>
            <w:r w:rsidR="00025863" w:rsidRPr="00902927">
              <w:rPr>
                <w:rFonts w:ascii="Trebuchet MS" w:hAnsi="Trebuchet MS" w:cs="Trebuchet MS"/>
                <w:sz w:val="18"/>
                <w:szCs w:val="18"/>
              </w:rPr>
              <w:t xml:space="preserve">corrige </w:t>
            </w:r>
            <w:r w:rsidR="0011451B" w:rsidRPr="00902927">
              <w:rPr>
                <w:rFonts w:ascii="Trebuchet MS" w:hAnsi="Trebuchet MS" w:cs="Trebuchet MS"/>
                <w:sz w:val="18"/>
                <w:szCs w:val="18"/>
              </w:rPr>
              <w:t>archivo</w:t>
            </w:r>
            <w:r w:rsidR="00025863" w:rsidRPr="00902927">
              <w:rPr>
                <w:rFonts w:ascii="Trebuchet MS" w:hAnsi="Trebuchet MS" w:cs="Trebuchet MS"/>
                <w:sz w:val="18"/>
                <w:szCs w:val="18"/>
              </w:rPr>
              <w:t xml:space="preserve"> con errores</w:t>
            </w:r>
            <w:r w:rsidR="00CD106C" w:rsidRPr="00902927">
              <w:rPr>
                <w:rFonts w:ascii="Trebuchet MS" w:hAnsi="Trebuchet MS" w:cs="Trebuchet MS"/>
                <w:sz w:val="18"/>
                <w:szCs w:val="18"/>
              </w:rPr>
              <w:t xml:space="preserve"> y l</w:t>
            </w:r>
            <w:r w:rsidR="00AB6551" w:rsidRPr="00902927">
              <w:rPr>
                <w:rFonts w:ascii="Trebuchet MS" w:hAnsi="Trebuchet MS" w:cs="Trebuchet MS"/>
                <w:sz w:val="18"/>
                <w:szCs w:val="18"/>
              </w:rPr>
              <w:t>o</w:t>
            </w:r>
            <w:r w:rsidR="00CD106C" w:rsidRPr="00902927">
              <w:rPr>
                <w:rFonts w:ascii="Trebuchet MS" w:hAnsi="Trebuchet MS" w:cs="Trebuchet MS"/>
                <w:sz w:val="18"/>
                <w:szCs w:val="18"/>
              </w:rPr>
              <w:t xml:space="preserve"> envía a Gobierno del Estado</w:t>
            </w:r>
            <w:r w:rsidR="00025863" w:rsidRPr="00902927">
              <w:rPr>
                <w:rFonts w:ascii="Trebuchet MS" w:hAnsi="Trebuchet MS" w:cs="Trebuchet MS"/>
                <w:sz w:val="18"/>
                <w:szCs w:val="18"/>
              </w:rPr>
              <w:t>.</w:t>
            </w:r>
            <w:r w:rsidR="00CD106C" w:rsidRPr="00902927">
              <w:rPr>
                <w:rFonts w:ascii="Trebuchet MS" w:hAnsi="Trebuchet MS" w:cs="Trebuchet MS"/>
                <w:sz w:val="18"/>
                <w:szCs w:val="18"/>
              </w:rPr>
              <w:t xml:space="preserve"> Pasa 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tarea </w:t>
            </w:r>
            <w:r w:rsidR="00CD08C1" w:rsidRPr="00902927">
              <w:rPr>
                <w:rFonts w:ascii="Trebuchet MS" w:hAnsi="Trebuchet MS" w:cs="Trebuchet MS"/>
                <w:sz w:val="18"/>
                <w:szCs w:val="18"/>
              </w:rPr>
              <w:t>3</w:t>
            </w:r>
            <w:r w:rsidR="00C526A9">
              <w:rPr>
                <w:rFonts w:ascii="Trebuchet MS" w:hAnsi="Trebuchet MS" w:cs="Trebuchet MS"/>
                <w:sz w:val="18"/>
                <w:szCs w:val="18"/>
              </w:rPr>
              <w:t>.1</w:t>
            </w:r>
            <w:r w:rsidR="00CD106C" w:rsidRPr="00902927">
              <w:rPr>
                <w:rFonts w:ascii="Trebuchet MS" w:hAnsi="Trebuchet MS" w:cs="Trebuchet MS"/>
                <w:sz w:val="18"/>
                <w:szCs w:val="18"/>
              </w:rPr>
              <w:t>.</w:t>
            </w:r>
          </w:p>
        </w:tc>
        <w:tc>
          <w:tcPr>
            <w:tcW w:w="1795" w:type="dxa"/>
            <w:vAlign w:val="center"/>
          </w:tcPr>
          <w:p w:rsidR="00025863" w:rsidRPr="00902927" w:rsidRDefault="00DE4A29" w:rsidP="0058266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902927">
              <w:rPr>
                <w:rFonts w:ascii="Trebuchet MS" w:hAnsi="Trebuchet MS" w:cs="Trebuchet MS"/>
                <w:sz w:val="18"/>
                <w:szCs w:val="18"/>
                <w:lang w:val="es-MX"/>
              </w:rPr>
              <w:t>------</w:t>
            </w:r>
          </w:p>
        </w:tc>
      </w:tr>
      <w:tr w:rsidR="00025863" w:rsidRPr="00D95202" w:rsidTr="004201DE">
        <w:trPr>
          <w:trHeight w:val="662"/>
          <w:jc w:val="center"/>
        </w:trPr>
        <w:tc>
          <w:tcPr>
            <w:tcW w:w="2223" w:type="dxa"/>
            <w:vAlign w:val="center"/>
          </w:tcPr>
          <w:p w:rsidR="00025863" w:rsidRPr="005F54ED" w:rsidRDefault="00025863" w:rsidP="00136DE3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 w:rsidRPr="005F54ED">
              <w:rPr>
                <w:rFonts w:ascii="Trebuchet MS" w:hAnsi="Trebuchet MS" w:cs="Trebuchet MS"/>
                <w:sz w:val="18"/>
                <w:szCs w:val="18"/>
              </w:rPr>
              <w:t>Gobier</w:t>
            </w:r>
            <w:r>
              <w:rPr>
                <w:rFonts w:ascii="Trebuchet MS" w:hAnsi="Trebuchet MS" w:cs="Trebuchet MS"/>
                <w:sz w:val="18"/>
                <w:szCs w:val="18"/>
              </w:rPr>
              <w:t>no d</w:t>
            </w:r>
            <w:r w:rsidRPr="005F54ED">
              <w:rPr>
                <w:rFonts w:ascii="Trebuchet MS" w:hAnsi="Trebuchet MS" w:cs="Trebuchet MS"/>
                <w:sz w:val="18"/>
                <w:szCs w:val="18"/>
              </w:rPr>
              <w:t>el Estado</w:t>
            </w:r>
          </w:p>
        </w:tc>
        <w:tc>
          <w:tcPr>
            <w:tcW w:w="2239" w:type="dxa"/>
            <w:vAlign w:val="center"/>
          </w:tcPr>
          <w:p w:rsidR="00025863" w:rsidRPr="00244BE7" w:rsidRDefault="0011451B" w:rsidP="00AB6551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 w:rsidRPr="00244BE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 xml:space="preserve">Recibe archivo </w:t>
            </w:r>
            <w:r w:rsidR="00AB6551" w:rsidRPr="00244BE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corregido</w:t>
            </w:r>
            <w:r w:rsidRPr="00244BE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 xml:space="preserve"> e </w:t>
            </w:r>
            <w:r w:rsidR="00AB6551" w:rsidRPr="00244BE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i</w:t>
            </w:r>
            <w:r w:rsidR="00025863" w:rsidRPr="00244BE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mprime cheques</w:t>
            </w:r>
            <w:r w:rsidR="0093274B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.</w:t>
            </w:r>
          </w:p>
        </w:tc>
        <w:tc>
          <w:tcPr>
            <w:tcW w:w="4374" w:type="dxa"/>
            <w:vAlign w:val="center"/>
          </w:tcPr>
          <w:p w:rsidR="00D949A8" w:rsidRPr="00244BE7" w:rsidRDefault="00025863" w:rsidP="004201DE">
            <w:pPr>
              <w:pStyle w:val="Prrafodelista"/>
              <w:numPr>
                <w:ilvl w:val="1"/>
                <w:numId w:val="10"/>
              </w:numPr>
              <w:ind w:left="308" w:right="57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244BE7">
              <w:rPr>
                <w:rFonts w:ascii="Trebuchet MS" w:hAnsi="Trebuchet MS" w:cs="Trebuchet MS"/>
                <w:sz w:val="18"/>
                <w:szCs w:val="18"/>
              </w:rPr>
              <w:t xml:space="preserve">Recibe </w:t>
            </w:r>
            <w:r w:rsidR="0011451B" w:rsidRPr="00244BE7">
              <w:rPr>
                <w:rFonts w:ascii="Trebuchet MS" w:hAnsi="Trebuchet MS" w:cs="Trebuchet MS"/>
                <w:sz w:val="18"/>
                <w:szCs w:val="18"/>
              </w:rPr>
              <w:t>archivo c</w:t>
            </w:r>
            <w:r w:rsidRPr="00244BE7">
              <w:rPr>
                <w:rFonts w:ascii="Trebuchet MS" w:hAnsi="Trebuchet MS" w:cs="Trebuchet MS"/>
                <w:sz w:val="18"/>
                <w:szCs w:val="18"/>
              </w:rPr>
              <w:t>orr</w:t>
            </w:r>
            <w:r w:rsidR="0011451B" w:rsidRPr="00244BE7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Pr="00244BE7">
              <w:rPr>
                <w:rFonts w:ascii="Trebuchet MS" w:hAnsi="Trebuchet MS" w:cs="Trebuchet MS"/>
                <w:sz w:val="18"/>
                <w:szCs w:val="18"/>
              </w:rPr>
              <w:t>g</w:t>
            </w:r>
            <w:r w:rsidR="0011451B" w:rsidRPr="00244BE7">
              <w:rPr>
                <w:rFonts w:ascii="Trebuchet MS" w:hAnsi="Trebuchet MS" w:cs="Trebuchet MS"/>
                <w:sz w:val="18"/>
                <w:szCs w:val="18"/>
              </w:rPr>
              <w:t xml:space="preserve">ido </w:t>
            </w:r>
            <w:r w:rsidR="00D949A8" w:rsidRPr="00244BE7">
              <w:rPr>
                <w:rFonts w:ascii="Trebuchet MS" w:hAnsi="Trebuchet MS" w:cs="Trebuchet MS"/>
                <w:sz w:val="18"/>
                <w:szCs w:val="18"/>
              </w:rPr>
              <w:t xml:space="preserve">y </w:t>
            </w:r>
            <w:r w:rsidR="00D949A8" w:rsidRPr="00090CEC">
              <w:rPr>
                <w:rFonts w:ascii="Trebuchet MS" w:hAnsi="Trebuchet MS" w:cs="Trebuchet MS"/>
                <w:sz w:val="18"/>
                <w:szCs w:val="18"/>
              </w:rPr>
              <w:t>cheques con incorrecciones.</w:t>
            </w:r>
          </w:p>
          <w:p w:rsidR="00025863" w:rsidRPr="00244BE7" w:rsidRDefault="00BB553D" w:rsidP="004201DE">
            <w:pPr>
              <w:pStyle w:val="Prrafodelista"/>
              <w:numPr>
                <w:ilvl w:val="1"/>
                <w:numId w:val="10"/>
              </w:numPr>
              <w:ind w:left="308" w:right="57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Reimprime</w:t>
            </w:r>
            <w:r w:rsidR="00025863" w:rsidRPr="00244BE7">
              <w:rPr>
                <w:rFonts w:ascii="Trebuchet MS" w:hAnsi="Trebuchet MS" w:cs="Trebuchet MS"/>
                <w:sz w:val="18"/>
                <w:szCs w:val="18"/>
              </w:rPr>
              <w:t xml:space="preserve"> cheques.</w:t>
            </w:r>
          </w:p>
          <w:p w:rsidR="00025863" w:rsidRPr="00244BE7" w:rsidRDefault="0011451B" w:rsidP="004201DE">
            <w:pPr>
              <w:pStyle w:val="Prrafodelista"/>
              <w:numPr>
                <w:ilvl w:val="1"/>
                <w:numId w:val="10"/>
              </w:numPr>
              <w:ind w:left="308" w:right="57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244BE7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="00025863" w:rsidRPr="00244BE7">
              <w:rPr>
                <w:rFonts w:ascii="Trebuchet MS" w:hAnsi="Trebuchet MS" w:cs="Trebuchet MS"/>
                <w:sz w:val="18"/>
                <w:szCs w:val="18"/>
              </w:rPr>
              <w:t>nvía cheques</w:t>
            </w:r>
            <w:r w:rsidR="00C5234E" w:rsidRPr="00244BE7">
              <w:rPr>
                <w:rFonts w:ascii="Trebuchet MS" w:hAnsi="Trebuchet MS" w:cs="Trebuchet MS"/>
                <w:sz w:val="18"/>
                <w:szCs w:val="18"/>
              </w:rPr>
              <w:t xml:space="preserve"> a la SDC</w:t>
            </w:r>
            <w:r w:rsidRPr="00244BE7">
              <w:rPr>
                <w:rFonts w:ascii="Trebuchet MS" w:hAnsi="Trebuchet MS" w:cs="Trebuchet MS"/>
                <w:sz w:val="18"/>
                <w:szCs w:val="18"/>
              </w:rPr>
              <w:t xml:space="preserve"> y archivo para </w:t>
            </w:r>
            <w:r w:rsidR="00BB553D">
              <w:rPr>
                <w:rFonts w:ascii="Trebuchet MS" w:hAnsi="Trebuchet MS" w:cs="Trebuchet MS"/>
                <w:sz w:val="18"/>
                <w:szCs w:val="18"/>
              </w:rPr>
              <w:t>reimpresión</w:t>
            </w:r>
            <w:r w:rsidRPr="00244BE7">
              <w:rPr>
                <w:rFonts w:ascii="Trebuchet MS" w:hAnsi="Trebuchet MS" w:cs="Trebuchet MS"/>
                <w:sz w:val="18"/>
                <w:szCs w:val="18"/>
              </w:rPr>
              <w:t xml:space="preserve"> de nómina</w:t>
            </w:r>
            <w:r w:rsidR="00C5234E" w:rsidRPr="00244BE7">
              <w:rPr>
                <w:rFonts w:ascii="Trebuchet MS" w:hAnsi="Trebuchet MS" w:cs="Trebuchet MS"/>
                <w:sz w:val="18"/>
                <w:szCs w:val="18"/>
              </w:rPr>
              <w:t xml:space="preserve"> a la Coordinación de Sist</w:t>
            </w:r>
            <w:r w:rsidR="002876AF" w:rsidRPr="00244BE7">
              <w:rPr>
                <w:rFonts w:ascii="Trebuchet MS" w:hAnsi="Trebuchet MS" w:cs="Trebuchet MS"/>
                <w:sz w:val="18"/>
                <w:szCs w:val="18"/>
              </w:rPr>
              <w:t>e</w:t>
            </w:r>
            <w:r w:rsidR="00C5234E" w:rsidRPr="00244BE7">
              <w:rPr>
                <w:rFonts w:ascii="Trebuchet MS" w:hAnsi="Trebuchet MS" w:cs="Trebuchet MS"/>
                <w:sz w:val="18"/>
                <w:szCs w:val="18"/>
              </w:rPr>
              <w:t>mas</w:t>
            </w:r>
            <w:r w:rsidR="00025863" w:rsidRPr="00244BE7">
              <w:rPr>
                <w:rFonts w:ascii="Trebuchet MS" w:hAnsi="Trebuchet MS" w:cs="Trebuchet MS"/>
                <w:sz w:val="18"/>
                <w:szCs w:val="18"/>
              </w:rPr>
              <w:t>.</w:t>
            </w:r>
            <w:r w:rsidRPr="00244BE7">
              <w:rPr>
                <w:rFonts w:ascii="Trebuchet MS" w:hAnsi="Trebuchet MS" w:cs="Trebuchet MS"/>
                <w:sz w:val="18"/>
                <w:szCs w:val="18"/>
              </w:rPr>
              <w:t xml:space="preserve"> Pasa a </w:t>
            </w:r>
            <w:r w:rsidR="00FD6C0D">
              <w:rPr>
                <w:rFonts w:ascii="Trebuchet MS" w:hAnsi="Trebuchet MS" w:cs="Trebuchet MS"/>
                <w:sz w:val="18"/>
                <w:szCs w:val="18"/>
              </w:rPr>
              <w:t>tarea</w:t>
            </w:r>
            <w:r w:rsidR="002A0645">
              <w:rPr>
                <w:rFonts w:ascii="Trebuchet MS" w:hAnsi="Trebuchet MS" w:cs="Trebuchet MS"/>
                <w:sz w:val="18"/>
                <w:szCs w:val="18"/>
              </w:rPr>
              <w:t xml:space="preserve"> 5</w:t>
            </w:r>
            <w:r w:rsidR="00C526A9">
              <w:rPr>
                <w:rFonts w:ascii="Trebuchet MS" w:hAnsi="Trebuchet MS" w:cs="Trebuchet MS"/>
                <w:sz w:val="18"/>
                <w:szCs w:val="18"/>
              </w:rPr>
              <w:t>.1</w:t>
            </w:r>
            <w:r w:rsidRPr="00244BE7">
              <w:rPr>
                <w:rFonts w:ascii="Trebuchet MS" w:hAnsi="Trebuchet MS" w:cs="Trebuchet MS"/>
                <w:sz w:val="18"/>
                <w:szCs w:val="18"/>
              </w:rPr>
              <w:t>.</w:t>
            </w:r>
          </w:p>
          <w:p w:rsidR="00025863" w:rsidRPr="00244BE7" w:rsidRDefault="00025863" w:rsidP="002A0645">
            <w:pPr>
              <w:pStyle w:val="Prrafodelista"/>
              <w:numPr>
                <w:ilvl w:val="1"/>
                <w:numId w:val="10"/>
              </w:numPr>
              <w:ind w:left="308" w:right="57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244BE7">
              <w:rPr>
                <w:rFonts w:ascii="Trebuchet MS" w:hAnsi="Trebuchet MS" w:cs="Trebuchet MS"/>
                <w:sz w:val="18"/>
                <w:szCs w:val="18"/>
              </w:rPr>
              <w:t>Imprime y envía  recibo entrega-recepción</w:t>
            </w:r>
            <w:r w:rsidR="0011451B" w:rsidRPr="00244BE7">
              <w:rPr>
                <w:rFonts w:ascii="Trebuchet MS" w:hAnsi="Trebuchet MS" w:cs="Trebuchet MS"/>
                <w:sz w:val="18"/>
                <w:szCs w:val="18"/>
              </w:rPr>
              <w:t xml:space="preserve"> a la SDC.</w:t>
            </w:r>
            <w:r w:rsidR="00FD6C0D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11451B" w:rsidRPr="00244BE7">
              <w:rPr>
                <w:rFonts w:ascii="Trebuchet MS" w:hAnsi="Trebuchet MS" w:cs="Trebuchet MS"/>
                <w:sz w:val="18"/>
                <w:szCs w:val="18"/>
              </w:rPr>
              <w:t xml:space="preserve">Pasa a </w:t>
            </w:r>
            <w:r w:rsidR="00FD6C0D">
              <w:rPr>
                <w:rFonts w:ascii="Trebuchet MS" w:hAnsi="Trebuchet MS" w:cs="Trebuchet MS"/>
                <w:sz w:val="18"/>
                <w:szCs w:val="18"/>
              </w:rPr>
              <w:t xml:space="preserve">tarea </w:t>
            </w:r>
            <w:r w:rsidR="002A0645">
              <w:rPr>
                <w:rFonts w:ascii="Trebuchet MS" w:hAnsi="Trebuchet MS" w:cs="Trebuchet MS"/>
                <w:sz w:val="18"/>
                <w:szCs w:val="18"/>
              </w:rPr>
              <w:t>6</w:t>
            </w:r>
            <w:r w:rsidR="00C526A9">
              <w:rPr>
                <w:rFonts w:ascii="Trebuchet MS" w:hAnsi="Trebuchet MS" w:cs="Trebuchet MS"/>
                <w:sz w:val="18"/>
                <w:szCs w:val="18"/>
              </w:rPr>
              <w:t>.1</w:t>
            </w:r>
            <w:r w:rsidR="0011451B" w:rsidRPr="00244BE7">
              <w:rPr>
                <w:rFonts w:ascii="Trebuchet MS" w:hAnsi="Trebuchet MS" w:cs="Trebuchet MS"/>
                <w:sz w:val="18"/>
                <w:szCs w:val="18"/>
              </w:rPr>
              <w:t>.</w:t>
            </w:r>
          </w:p>
        </w:tc>
        <w:tc>
          <w:tcPr>
            <w:tcW w:w="1795" w:type="dxa"/>
            <w:vAlign w:val="center"/>
          </w:tcPr>
          <w:p w:rsidR="00025863" w:rsidRPr="00DE4A29" w:rsidRDefault="00DE4A29" w:rsidP="0058266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------</w:t>
            </w:r>
          </w:p>
        </w:tc>
      </w:tr>
      <w:tr w:rsidR="00025863" w:rsidRPr="00D95202" w:rsidTr="004201DE">
        <w:trPr>
          <w:trHeight w:val="175"/>
          <w:jc w:val="center"/>
        </w:trPr>
        <w:tc>
          <w:tcPr>
            <w:tcW w:w="2223" w:type="dxa"/>
            <w:vAlign w:val="center"/>
          </w:tcPr>
          <w:p w:rsidR="00025863" w:rsidRPr="005F54ED" w:rsidRDefault="00025863" w:rsidP="00136DE3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Coordinación d</w:t>
            </w:r>
            <w:r w:rsidRPr="005F54ED">
              <w:rPr>
                <w:rFonts w:ascii="Trebuchet MS" w:hAnsi="Trebuchet MS" w:cs="Trebuchet MS"/>
                <w:sz w:val="18"/>
                <w:szCs w:val="18"/>
              </w:rPr>
              <w:t>e Sistemas</w:t>
            </w:r>
          </w:p>
        </w:tc>
        <w:tc>
          <w:tcPr>
            <w:tcW w:w="2239" w:type="dxa"/>
            <w:vAlign w:val="center"/>
          </w:tcPr>
          <w:p w:rsidR="00025863" w:rsidRPr="00244BE7" w:rsidRDefault="005D61A6" w:rsidP="00E3373B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 w:rsidRPr="00244BE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 xml:space="preserve">Recibe </w:t>
            </w:r>
            <w:r w:rsidR="00812D89" w:rsidRPr="00244BE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 xml:space="preserve">archivo </w:t>
            </w:r>
            <w:r w:rsidR="00E3373B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e imprime nómina</w:t>
            </w:r>
            <w:r w:rsidR="0093274B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.</w:t>
            </w:r>
          </w:p>
        </w:tc>
        <w:tc>
          <w:tcPr>
            <w:tcW w:w="4374" w:type="dxa"/>
            <w:vAlign w:val="center"/>
          </w:tcPr>
          <w:p w:rsidR="00307643" w:rsidRPr="00244BE7" w:rsidRDefault="00307643" w:rsidP="00307643">
            <w:pPr>
              <w:pStyle w:val="Prrafodelista"/>
              <w:numPr>
                <w:ilvl w:val="1"/>
                <w:numId w:val="10"/>
              </w:numPr>
              <w:ind w:left="308" w:right="57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244BE7">
              <w:rPr>
                <w:rFonts w:ascii="Trebuchet MS" w:hAnsi="Trebuchet MS" w:cs="Trebuchet MS"/>
                <w:sz w:val="18"/>
                <w:szCs w:val="18"/>
                <w:lang w:val="es-MX"/>
              </w:rPr>
              <w:t>Recibe</w:t>
            </w:r>
            <w:r w:rsidR="00907EC2" w:rsidRPr="00244BE7">
              <w:rPr>
                <w:rFonts w:ascii="Trebuchet MS" w:hAnsi="Trebuchet MS" w:cs="Trebuchet MS"/>
                <w:sz w:val="18"/>
                <w:szCs w:val="18"/>
              </w:rPr>
              <w:t xml:space="preserve"> archivo co</w:t>
            </w:r>
            <w:r w:rsidRPr="00244BE7">
              <w:rPr>
                <w:rFonts w:ascii="Trebuchet MS" w:hAnsi="Trebuchet MS" w:cs="Trebuchet MS"/>
                <w:sz w:val="18"/>
                <w:szCs w:val="18"/>
              </w:rPr>
              <w:t>rregido por Gobierno del Estado.</w:t>
            </w:r>
          </w:p>
          <w:p w:rsidR="00025863" w:rsidRPr="00244BE7" w:rsidRDefault="00BB553D" w:rsidP="00907EC2">
            <w:pPr>
              <w:pStyle w:val="Prrafodelista"/>
              <w:numPr>
                <w:ilvl w:val="1"/>
                <w:numId w:val="10"/>
              </w:numPr>
              <w:ind w:left="308" w:right="57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Reimprime</w:t>
            </w:r>
            <w:r w:rsidR="00907EC2" w:rsidRPr="00244BE7">
              <w:rPr>
                <w:rFonts w:ascii="Trebuchet MS" w:hAnsi="Trebuchet MS" w:cs="Trebuchet MS"/>
                <w:sz w:val="18"/>
                <w:szCs w:val="18"/>
              </w:rPr>
              <w:t xml:space="preserve"> y envía nomina corregida a la SDC.</w:t>
            </w:r>
          </w:p>
        </w:tc>
        <w:tc>
          <w:tcPr>
            <w:tcW w:w="1795" w:type="dxa"/>
            <w:vAlign w:val="center"/>
          </w:tcPr>
          <w:p w:rsidR="00025863" w:rsidRPr="00DE4A29" w:rsidRDefault="00DE4A29" w:rsidP="0058266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------</w:t>
            </w:r>
          </w:p>
        </w:tc>
      </w:tr>
      <w:tr w:rsidR="00025863" w:rsidRPr="00D95202" w:rsidTr="00127BCD">
        <w:trPr>
          <w:trHeight w:val="745"/>
          <w:jc w:val="center"/>
        </w:trPr>
        <w:tc>
          <w:tcPr>
            <w:tcW w:w="2223" w:type="dxa"/>
            <w:vAlign w:val="center"/>
          </w:tcPr>
          <w:p w:rsidR="00025863" w:rsidRPr="005F54ED" w:rsidRDefault="00025863" w:rsidP="00136DE3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Subjefatura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de Distribución d</w:t>
            </w:r>
            <w:r w:rsidRPr="005F54ED">
              <w:rPr>
                <w:rFonts w:ascii="Trebuchet MS" w:hAnsi="Trebuchet MS" w:cs="Trebuchet MS"/>
                <w:sz w:val="18"/>
                <w:szCs w:val="18"/>
              </w:rPr>
              <w:t xml:space="preserve">e Cheques </w:t>
            </w:r>
          </w:p>
        </w:tc>
        <w:tc>
          <w:tcPr>
            <w:tcW w:w="2239" w:type="dxa"/>
            <w:vAlign w:val="center"/>
          </w:tcPr>
          <w:p w:rsidR="00025863" w:rsidRPr="00244BE7" w:rsidRDefault="00307643" w:rsidP="0093274B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 w:rsidRPr="00244BE7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Recibe</w:t>
            </w:r>
            <w:r w:rsidR="00D76FF1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 y </w:t>
            </w:r>
            <w:r w:rsidR="00D76FF1" w:rsidRPr="00244BE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distribuye</w:t>
            </w:r>
            <w:r w:rsidR="0093274B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.</w:t>
            </w:r>
          </w:p>
        </w:tc>
        <w:tc>
          <w:tcPr>
            <w:tcW w:w="4374" w:type="dxa"/>
            <w:vAlign w:val="center"/>
          </w:tcPr>
          <w:p w:rsidR="00025863" w:rsidRPr="00244BE7" w:rsidRDefault="00025863" w:rsidP="004201DE">
            <w:pPr>
              <w:pStyle w:val="Prrafodelista"/>
              <w:numPr>
                <w:ilvl w:val="1"/>
                <w:numId w:val="10"/>
              </w:numPr>
              <w:ind w:left="308" w:right="57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244BE7">
              <w:rPr>
                <w:rFonts w:ascii="Trebuchet MS" w:hAnsi="Trebuchet MS" w:cs="Trebuchet MS"/>
                <w:sz w:val="18"/>
                <w:szCs w:val="18"/>
              </w:rPr>
              <w:t>Recibe</w:t>
            </w:r>
            <w:r w:rsidR="00307643" w:rsidRPr="00244BE7">
              <w:rPr>
                <w:rFonts w:ascii="Trebuchet MS" w:hAnsi="Trebuchet MS" w:cs="Trebuchet MS"/>
                <w:sz w:val="18"/>
                <w:szCs w:val="18"/>
              </w:rPr>
              <w:t xml:space="preserve"> y</w:t>
            </w:r>
            <w:r w:rsidR="00FD6C0D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307643" w:rsidRPr="00244BE7">
              <w:rPr>
                <w:rFonts w:ascii="Trebuchet MS" w:hAnsi="Trebuchet MS" w:cs="Trebuchet MS"/>
                <w:sz w:val="18"/>
                <w:szCs w:val="18"/>
              </w:rPr>
              <w:t xml:space="preserve">distribuye </w:t>
            </w:r>
            <w:r w:rsidRPr="00244BE7">
              <w:rPr>
                <w:rFonts w:ascii="Trebuchet MS" w:hAnsi="Trebuchet MS" w:cs="Trebuchet MS"/>
                <w:sz w:val="18"/>
                <w:szCs w:val="18"/>
              </w:rPr>
              <w:t>cheques</w:t>
            </w:r>
            <w:r w:rsidR="0011451B" w:rsidRPr="00244BE7">
              <w:rPr>
                <w:rFonts w:ascii="Trebuchet MS" w:hAnsi="Trebuchet MS" w:cs="Trebuchet MS"/>
                <w:sz w:val="18"/>
                <w:szCs w:val="18"/>
              </w:rPr>
              <w:t>, talon</w:t>
            </w:r>
            <w:r w:rsidR="00FD6C0D">
              <w:rPr>
                <w:rFonts w:ascii="Trebuchet MS" w:hAnsi="Trebuchet MS" w:cs="Trebuchet MS"/>
                <w:sz w:val="18"/>
                <w:szCs w:val="18"/>
              </w:rPr>
              <w:t>arios de cheque</w:t>
            </w:r>
            <w:r w:rsidR="00E72C6C">
              <w:rPr>
                <w:rFonts w:ascii="Trebuchet MS" w:hAnsi="Trebuchet MS" w:cs="Trebuchet MS"/>
                <w:sz w:val="18"/>
                <w:szCs w:val="18"/>
              </w:rPr>
              <w:t xml:space="preserve"> federales</w:t>
            </w:r>
            <w:r w:rsidR="00941C6A">
              <w:rPr>
                <w:rFonts w:ascii="Trebuchet MS" w:hAnsi="Trebuchet MS" w:cs="Trebuchet MS"/>
                <w:sz w:val="18"/>
                <w:szCs w:val="18"/>
              </w:rPr>
              <w:t xml:space="preserve"> y </w:t>
            </w:r>
            <w:proofErr w:type="spellStart"/>
            <w:r w:rsidR="00941C6A">
              <w:rPr>
                <w:rFonts w:ascii="Trebuchet MS" w:hAnsi="Trebuchet MS" w:cs="Trebuchet MS"/>
                <w:sz w:val="18"/>
                <w:szCs w:val="18"/>
              </w:rPr>
              <w:t>nomina</w:t>
            </w:r>
            <w:proofErr w:type="spellEnd"/>
            <w:r w:rsidR="00941C6A">
              <w:rPr>
                <w:rFonts w:ascii="Trebuchet MS" w:hAnsi="Trebuchet MS" w:cs="Trebuchet MS"/>
                <w:sz w:val="18"/>
                <w:szCs w:val="18"/>
              </w:rPr>
              <w:t xml:space="preserve"> de pago estatal</w:t>
            </w:r>
            <w:r w:rsidR="00307643" w:rsidRPr="00244BE7">
              <w:rPr>
                <w:rFonts w:ascii="Trebuchet MS" w:hAnsi="Trebuchet MS" w:cs="Trebuchet MS"/>
                <w:sz w:val="18"/>
                <w:szCs w:val="18"/>
              </w:rPr>
              <w:t>.</w:t>
            </w:r>
          </w:p>
          <w:p w:rsidR="00CD08C1" w:rsidRPr="00522027" w:rsidRDefault="00CD08C1" w:rsidP="00522027">
            <w:pPr>
              <w:ind w:left="-52" w:right="57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</w:p>
        </w:tc>
        <w:tc>
          <w:tcPr>
            <w:tcW w:w="1795" w:type="dxa"/>
            <w:vAlign w:val="center"/>
          </w:tcPr>
          <w:p w:rsidR="00025863" w:rsidRPr="005F54ED" w:rsidRDefault="00025863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 w:rsidRPr="005F54ED">
              <w:rPr>
                <w:rFonts w:ascii="Trebuchet MS" w:hAnsi="Trebuchet MS" w:cs="Trebuchet MS"/>
                <w:sz w:val="18"/>
                <w:szCs w:val="18"/>
              </w:rPr>
              <w:t>Recibo entrega - recepción de cheques y nóminas</w:t>
            </w:r>
          </w:p>
          <w:p w:rsidR="00025863" w:rsidRPr="005F54ED" w:rsidRDefault="00025863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RDRH</w:t>
            </w:r>
            <w:r w:rsidRPr="005F54ED">
              <w:rPr>
                <w:rFonts w:ascii="Trebuchet MS" w:hAnsi="Trebuchet MS" w:cs="Trebuchet MS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sz w:val="18"/>
                <w:szCs w:val="18"/>
              </w:rPr>
              <w:t>20</w:t>
            </w:r>
            <w:r w:rsidRPr="005F54ED">
              <w:rPr>
                <w:rFonts w:ascii="Trebuchet MS" w:hAnsi="Trebuchet MS" w:cs="Trebuchet MS"/>
                <w:sz w:val="18"/>
                <w:szCs w:val="18"/>
              </w:rPr>
              <w:t>.01</w:t>
            </w:r>
          </w:p>
          <w:p w:rsidR="00522027" w:rsidRDefault="00522027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</w:p>
          <w:p w:rsidR="00025863" w:rsidRPr="005F54ED" w:rsidRDefault="00025863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 w:rsidRPr="005F54ED">
              <w:rPr>
                <w:rFonts w:ascii="Trebuchet MS" w:hAnsi="Trebuchet MS" w:cs="Trebuchet MS"/>
                <w:sz w:val="18"/>
                <w:szCs w:val="18"/>
              </w:rPr>
              <w:t>Relaciones de distribución de cheques</w:t>
            </w:r>
          </w:p>
          <w:p w:rsidR="00025863" w:rsidRPr="005F54ED" w:rsidRDefault="00025863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RDRH</w:t>
            </w:r>
            <w:r w:rsidRPr="005F54ED">
              <w:rPr>
                <w:rFonts w:ascii="Trebuchet MS" w:hAnsi="Trebuchet MS" w:cs="Trebuchet MS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sz w:val="18"/>
                <w:szCs w:val="18"/>
              </w:rPr>
              <w:t>20</w:t>
            </w:r>
            <w:r w:rsidRPr="005F54ED">
              <w:rPr>
                <w:rFonts w:ascii="Trebuchet MS" w:hAnsi="Trebuchet MS" w:cs="Trebuchet MS"/>
                <w:sz w:val="18"/>
                <w:szCs w:val="18"/>
              </w:rPr>
              <w:t>.03</w:t>
            </w:r>
          </w:p>
          <w:p w:rsidR="00CD08C1" w:rsidRPr="00D95202" w:rsidRDefault="00CD08C1" w:rsidP="001B4A5D">
            <w:pPr>
              <w:jc w:val="center"/>
              <w:rPr>
                <w:rFonts w:ascii="Trebuchet MS" w:hAnsi="Trebuchet MS" w:cs="Trebuchet MS"/>
                <w:sz w:val="20"/>
                <w:szCs w:val="20"/>
                <w:lang w:val="es-MX"/>
              </w:rPr>
            </w:pPr>
          </w:p>
        </w:tc>
      </w:tr>
      <w:tr w:rsidR="00025863" w:rsidRPr="00D95202" w:rsidTr="004201DE">
        <w:trPr>
          <w:trHeight w:val="175"/>
          <w:jc w:val="center"/>
        </w:trPr>
        <w:tc>
          <w:tcPr>
            <w:tcW w:w="2223" w:type="dxa"/>
            <w:vAlign w:val="center"/>
          </w:tcPr>
          <w:p w:rsidR="00025863" w:rsidRPr="005F54ED" w:rsidRDefault="00025863" w:rsidP="008C17B5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 w:rsidRPr="005F54ED">
              <w:rPr>
                <w:rFonts w:ascii="Trebuchet MS" w:hAnsi="Trebuchet MS" w:cs="Trebuchet MS"/>
                <w:sz w:val="18"/>
                <w:szCs w:val="18"/>
              </w:rPr>
              <w:lastRenderedPageBreak/>
              <w:t>Habilitado</w:t>
            </w:r>
          </w:p>
        </w:tc>
        <w:tc>
          <w:tcPr>
            <w:tcW w:w="2239" w:type="dxa"/>
            <w:vAlign w:val="center"/>
          </w:tcPr>
          <w:p w:rsidR="00025863" w:rsidRPr="00244BE7" w:rsidRDefault="00025863" w:rsidP="00E12A58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 w:rsidRPr="00244BE7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Recib</w:t>
            </w:r>
            <w:r w:rsidR="00E12A58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e</w:t>
            </w:r>
            <w:r w:rsidR="00457451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 xml:space="preserve"> y entrega.</w:t>
            </w:r>
            <w:r w:rsidR="00E12A58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4374" w:type="dxa"/>
            <w:vAlign w:val="center"/>
          </w:tcPr>
          <w:p w:rsidR="00C526A9" w:rsidRPr="00522027" w:rsidRDefault="00C526A9" w:rsidP="00522027">
            <w:pPr>
              <w:ind w:right="57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</w:p>
          <w:p w:rsidR="00025863" w:rsidRPr="00244BE7" w:rsidRDefault="00025863" w:rsidP="004201DE">
            <w:pPr>
              <w:pStyle w:val="Prrafodelista"/>
              <w:numPr>
                <w:ilvl w:val="1"/>
                <w:numId w:val="10"/>
              </w:numPr>
              <w:ind w:left="384" w:right="57" w:hanging="425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244BE7">
              <w:rPr>
                <w:rFonts w:ascii="Trebuchet MS" w:hAnsi="Trebuchet MS" w:cs="Trebuchet MS"/>
                <w:sz w:val="18"/>
                <w:szCs w:val="18"/>
              </w:rPr>
              <w:t>Recibe cheques,</w:t>
            </w:r>
            <w:r w:rsidR="00E12A58">
              <w:rPr>
                <w:rFonts w:ascii="Trebuchet MS" w:hAnsi="Trebuchet MS" w:cs="Trebuchet MS"/>
                <w:sz w:val="18"/>
                <w:szCs w:val="18"/>
              </w:rPr>
              <w:t xml:space="preserve"> talonarios de cheque</w:t>
            </w:r>
            <w:r w:rsidR="00E72C6C">
              <w:rPr>
                <w:rFonts w:ascii="Trebuchet MS" w:hAnsi="Trebuchet MS" w:cs="Trebuchet MS"/>
                <w:sz w:val="18"/>
                <w:szCs w:val="18"/>
              </w:rPr>
              <w:t xml:space="preserve"> federales </w:t>
            </w:r>
            <w:r w:rsidR="00310350">
              <w:rPr>
                <w:rFonts w:ascii="Trebuchet MS" w:hAnsi="Trebuchet MS" w:cs="Trebuchet MS"/>
                <w:sz w:val="18"/>
                <w:szCs w:val="18"/>
              </w:rPr>
              <w:t xml:space="preserve">y </w:t>
            </w:r>
            <w:proofErr w:type="spellStart"/>
            <w:r w:rsidR="00310350">
              <w:rPr>
                <w:rFonts w:ascii="Trebuchet MS" w:hAnsi="Trebuchet MS" w:cs="Trebuchet MS"/>
                <w:sz w:val="18"/>
                <w:szCs w:val="18"/>
              </w:rPr>
              <w:t>nomina</w:t>
            </w:r>
            <w:proofErr w:type="spellEnd"/>
            <w:r w:rsidR="00310350">
              <w:rPr>
                <w:rFonts w:ascii="Trebuchet MS" w:hAnsi="Trebuchet MS" w:cs="Trebuchet MS"/>
                <w:sz w:val="18"/>
                <w:szCs w:val="18"/>
              </w:rPr>
              <w:t xml:space="preserve"> de pago estatal</w:t>
            </w:r>
            <w:r w:rsidR="00E12A58">
              <w:rPr>
                <w:rFonts w:ascii="Trebuchet MS" w:hAnsi="Trebuchet MS" w:cs="Trebuchet MS"/>
                <w:sz w:val="18"/>
                <w:szCs w:val="18"/>
              </w:rPr>
              <w:t>.</w:t>
            </w:r>
          </w:p>
          <w:p w:rsidR="00025863" w:rsidRPr="00244BE7" w:rsidRDefault="00025863" w:rsidP="004201DE">
            <w:pPr>
              <w:pStyle w:val="Prrafodelista"/>
              <w:numPr>
                <w:ilvl w:val="1"/>
                <w:numId w:val="10"/>
              </w:numPr>
              <w:ind w:left="384" w:right="57" w:hanging="425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244BE7">
              <w:rPr>
                <w:rFonts w:ascii="Trebuchet MS" w:hAnsi="Trebuchet MS" w:cs="Trebuchet MS"/>
                <w:sz w:val="18"/>
                <w:szCs w:val="18"/>
              </w:rPr>
              <w:t>Entrega  cheques</w:t>
            </w:r>
            <w:r w:rsidR="00E12A58">
              <w:rPr>
                <w:rFonts w:ascii="Trebuchet MS" w:hAnsi="Trebuchet MS" w:cs="Trebuchet MS"/>
                <w:sz w:val="18"/>
                <w:szCs w:val="18"/>
              </w:rPr>
              <w:t xml:space="preserve"> y sus talonarios de cheque</w:t>
            </w:r>
            <w:r w:rsidR="00E72C6C">
              <w:rPr>
                <w:rFonts w:ascii="Trebuchet MS" w:hAnsi="Trebuchet MS" w:cs="Trebuchet MS"/>
                <w:sz w:val="18"/>
                <w:szCs w:val="18"/>
              </w:rPr>
              <w:t xml:space="preserve"> federales</w:t>
            </w:r>
            <w:r w:rsidRPr="00244BE7">
              <w:rPr>
                <w:rFonts w:ascii="Trebuchet MS" w:hAnsi="Trebuchet MS" w:cs="Trebuchet MS"/>
                <w:sz w:val="18"/>
                <w:szCs w:val="18"/>
              </w:rPr>
              <w:t xml:space="preserve"> a los</w:t>
            </w:r>
            <w:r w:rsidR="00457451">
              <w:rPr>
                <w:rFonts w:ascii="Trebuchet MS" w:hAnsi="Trebuchet MS" w:cs="Trebuchet MS"/>
                <w:sz w:val="18"/>
                <w:szCs w:val="18"/>
              </w:rPr>
              <w:t xml:space="preserve"> trabajadores</w:t>
            </w:r>
            <w:r w:rsidRPr="00244BE7">
              <w:rPr>
                <w:rFonts w:ascii="Trebuchet MS" w:hAnsi="Trebuchet MS" w:cs="Trebuchet MS"/>
                <w:sz w:val="18"/>
                <w:szCs w:val="18"/>
              </w:rPr>
              <w:t xml:space="preserve"> y recaba firmas de los </w:t>
            </w:r>
            <w:r w:rsidR="00D12391" w:rsidRPr="00244BE7">
              <w:rPr>
                <w:rFonts w:ascii="Trebuchet MS" w:hAnsi="Trebuchet MS" w:cs="Trebuchet MS"/>
                <w:sz w:val="18"/>
                <w:szCs w:val="18"/>
              </w:rPr>
              <w:t>cheques</w:t>
            </w:r>
            <w:r w:rsidR="00A838ED" w:rsidRPr="00244BE7">
              <w:rPr>
                <w:rFonts w:ascii="Trebuchet MS" w:hAnsi="Trebuchet MS" w:cs="Trebuchet MS"/>
                <w:sz w:val="18"/>
                <w:szCs w:val="18"/>
              </w:rPr>
              <w:t xml:space="preserve"> recibidos.</w:t>
            </w:r>
          </w:p>
          <w:p w:rsidR="00025863" w:rsidRPr="00244BE7" w:rsidRDefault="00A838ED" w:rsidP="00E12A58">
            <w:pPr>
              <w:pStyle w:val="Prrafodelista"/>
              <w:numPr>
                <w:ilvl w:val="1"/>
                <w:numId w:val="10"/>
              </w:numPr>
              <w:ind w:left="384" w:right="57" w:hanging="425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244BE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E</w:t>
            </w:r>
            <w:r w:rsidR="00025863" w:rsidRPr="00244BE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ntrega a la </w:t>
            </w:r>
            <w:proofErr w:type="spellStart"/>
            <w:r w:rsidR="00025863" w:rsidRPr="00244BE7">
              <w:rPr>
                <w:rFonts w:ascii="Trebuchet MS" w:hAnsi="Trebuchet MS" w:cs="Trebuchet MS"/>
                <w:sz w:val="18"/>
                <w:szCs w:val="18"/>
                <w:lang w:val="es-MX"/>
              </w:rPr>
              <w:t>Subjefatura</w:t>
            </w:r>
            <w:proofErr w:type="spellEnd"/>
            <w:r w:rsidR="00025863" w:rsidRPr="00244BE7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de Nóminas</w:t>
            </w:r>
            <w:r w:rsidR="00AD132C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los cheques, </w:t>
            </w:r>
            <w:r w:rsidR="00E12A58">
              <w:rPr>
                <w:rFonts w:ascii="Trebuchet MS" w:hAnsi="Trebuchet MS" w:cs="Trebuchet MS"/>
                <w:sz w:val="18"/>
                <w:szCs w:val="18"/>
                <w:lang w:val="es-MX"/>
              </w:rPr>
              <w:t>talonarios de cheques</w:t>
            </w:r>
            <w:r w:rsidR="00E72C6C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 federales</w:t>
            </w:r>
            <w:r w:rsidR="00025863" w:rsidRPr="00244BE7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AD132C">
              <w:rPr>
                <w:rFonts w:ascii="Trebuchet MS" w:hAnsi="Trebuchet MS" w:cs="Trebuchet MS"/>
                <w:sz w:val="18"/>
                <w:szCs w:val="18"/>
              </w:rPr>
              <w:t xml:space="preserve">y </w:t>
            </w:r>
            <w:proofErr w:type="spellStart"/>
            <w:r w:rsidR="00AD132C">
              <w:rPr>
                <w:rFonts w:ascii="Trebuchet MS" w:hAnsi="Trebuchet MS" w:cs="Trebuchet MS"/>
                <w:sz w:val="18"/>
                <w:szCs w:val="18"/>
              </w:rPr>
              <w:t>nominas</w:t>
            </w:r>
            <w:proofErr w:type="spellEnd"/>
            <w:r w:rsidR="00AD132C">
              <w:rPr>
                <w:rFonts w:ascii="Trebuchet MS" w:hAnsi="Trebuchet MS" w:cs="Trebuchet MS"/>
                <w:sz w:val="18"/>
                <w:szCs w:val="18"/>
              </w:rPr>
              <w:t xml:space="preserve"> de pago estatal </w:t>
            </w:r>
            <w:r w:rsidR="00025863" w:rsidRPr="00244BE7">
              <w:rPr>
                <w:rFonts w:ascii="Trebuchet MS" w:hAnsi="Trebuchet MS" w:cs="Trebuchet MS"/>
                <w:sz w:val="18"/>
                <w:szCs w:val="18"/>
              </w:rPr>
              <w:t>no entregados.</w:t>
            </w:r>
          </w:p>
        </w:tc>
        <w:tc>
          <w:tcPr>
            <w:tcW w:w="1795" w:type="dxa"/>
            <w:vAlign w:val="center"/>
          </w:tcPr>
          <w:p w:rsidR="00025863" w:rsidRPr="00DE4A29" w:rsidRDefault="00DE4A29" w:rsidP="0058266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------</w:t>
            </w:r>
          </w:p>
        </w:tc>
      </w:tr>
      <w:tr w:rsidR="00025863" w:rsidRPr="00D95202" w:rsidTr="00882415">
        <w:trPr>
          <w:trHeight w:val="2155"/>
          <w:jc w:val="center"/>
        </w:trPr>
        <w:tc>
          <w:tcPr>
            <w:tcW w:w="2223" w:type="dxa"/>
            <w:vAlign w:val="center"/>
          </w:tcPr>
          <w:p w:rsidR="00025863" w:rsidRPr="005F54ED" w:rsidRDefault="00025863" w:rsidP="004201DE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Subjefatura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d</w:t>
            </w:r>
            <w:r w:rsidRPr="005F54ED">
              <w:rPr>
                <w:rFonts w:ascii="Trebuchet MS" w:hAnsi="Trebuchet MS" w:cs="Trebuchet MS"/>
                <w:sz w:val="18"/>
                <w:szCs w:val="18"/>
              </w:rPr>
              <w:t>e Nóminas</w:t>
            </w:r>
          </w:p>
        </w:tc>
        <w:tc>
          <w:tcPr>
            <w:tcW w:w="2239" w:type="dxa"/>
            <w:vAlign w:val="center"/>
          </w:tcPr>
          <w:p w:rsidR="00025863" w:rsidRPr="00763B20" w:rsidRDefault="00025863" w:rsidP="00E12A58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  <w:t>Recibe</w:t>
            </w:r>
            <w:r w:rsidR="00E701E1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  <w:t>n</w:t>
            </w:r>
            <w:r w:rsidR="00E12A58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="00405566" w:rsidRPr="004B3D11">
              <w:rPr>
                <w:rFonts w:ascii="Trebuchet MS" w:hAnsi="Trebuchet MS" w:cs="Trebuchet MS"/>
                <w:b/>
                <w:sz w:val="18"/>
                <w:szCs w:val="18"/>
              </w:rPr>
              <w:t>cheques y talon</w:t>
            </w:r>
            <w:r w:rsidR="00E12A58">
              <w:rPr>
                <w:rFonts w:ascii="Trebuchet MS" w:hAnsi="Trebuchet MS" w:cs="Trebuchet MS"/>
                <w:b/>
                <w:sz w:val="18"/>
                <w:szCs w:val="18"/>
              </w:rPr>
              <w:t xml:space="preserve">arios de cheque no </w:t>
            </w:r>
            <w:r w:rsidR="00405566" w:rsidRPr="004B3D11">
              <w:rPr>
                <w:rFonts w:ascii="Trebuchet MS" w:hAnsi="Trebuchet MS" w:cs="Trebuchet MS"/>
                <w:b/>
                <w:sz w:val="18"/>
                <w:szCs w:val="18"/>
              </w:rPr>
              <w:t>entregados</w:t>
            </w:r>
            <w:r w:rsidR="00E12A58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  <w:t>.</w:t>
            </w:r>
          </w:p>
        </w:tc>
        <w:tc>
          <w:tcPr>
            <w:tcW w:w="4374" w:type="dxa"/>
            <w:vAlign w:val="center"/>
          </w:tcPr>
          <w:p w:rsidR="004D427C" w:rsidRPr="00C0599D" w:rsidRDefault="00025863" w:rsidP="004D427C">
            <w:pPr>
              <w:pStyle w:val="Prrafodelista"/>
              <w:numPr>
                <w:ilvl w:val="1"/>
                <w:numId w:val="10"/>
              </w:numPr>
              <w:ind w:left="384" w:right="57" w:hanging="425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4D427C">
              <w:rPr>
                <w:rFonts w:ascii="Trebuchet MS" w:hAnsi="Trebuchet MS" w:cs="Trebuchet MS"/>
                <w:sz w:val="18"/>
                <w:szCs w:val="18"/>
              </w:rPr>
              <w:t>R</w:t>
            </w:r>
            <w:r w:rsidR="00AD132C">
              <w:rPr>
                <w:rFonts w:ascii="Trebuchet MS" w:hAnsi="Trebuchet MS" w:cs="Trebuchet MS"/>
                <w:sz w:val="18"/>
                <w:szCs w:val="18"/>
              </w:rPr>
              <w:t xml:space="preserve">ecibe  cheques, </w:t>
            </w:r>
            <w:r w:rsidR="00E12A58">
              <w:rPr>
                <w:rFonts w:ascii="Trebuchet MS" w:hAnsi="Trebuchet MS" w:cs="Trebuchet MS"/>
                <w:sz w:val="18"/>
                <w:szCs w:val="18"/>
              </w:rPr>
              <w:t xml:space="preserve">talonarios </w:t>
            </w:r>
            <w:r w:rsidR="00AD132C">
              <w:rPr>
                <w:rFonts w:ascii="Trebuchet MS" w:hAnsi="Trebuchet MS" w:cs="Trebuchet MS"/>
                <w:sz w:val="18"/>
                <w:szCs w:val="18"/>
              </w:rPr>
              <w:t>de cheque</w:t>
            </w:r>
            <w:r w:rsidR="00E72C6C">
              <w:rPr>
                <w:rFonts w:ascii="Trebuchet MS" w:hAnsi="Trebuchet MS" w:cs="Trebuchet MS"/>
                <w:sz w:val="18"/>
                <w:szCs w:val="18"/>
              </w:rPr>
              <w:t xml:space="preserve"> federales</w:t>
            </w:r>
            <w:r w:rsidR="00AD132C">
              <w:rPr>
                <w:rFonts w:ascii="Trebuchet MS" w:hAnsi="Trebuchet MS" w:cs="Trebuchet MS"/>
                <w:sz w:val="18"/>
                <w:szCs w:val="18"/>
              </w:rPr>
              <w:t xml:space="preserve"> y </w:t>
            </w:r>
            <w:proofErr w:type="spellStart"/>
            <w:r w:rsidR="00AD132C">
              <w:rPr>
                <w:rFonts w:ascii="Trebuchet MS" w:hAnsi="Trebuchet MS" w:cs="Trebuchet MS"/>
                <w:sz w:val="18"/>
                <w:szCs w:val="18"/>
              </w:rPr>
              <w:t>nominas</w:t>
            </w:r>
            <w:proofErr w:type="spellEnd"/>
            <w:r w:rsidR="00AD132C">
              <w:rPr>
                <w:rFonts w:ascii="Trebuchet MS" w:hAnsi="Trebuchet MS" w:cs="Trebuchet MS"/>
                <w:sz w:val="18"/>
                <w:szCs w:val="18"/>
              </w:rPr>
              <w:t xml:space="preserve"> de pago estatal </w:t>
            </w:r>
            <w:r w:rsidRPr="004D427C">
              <w:rPr>
                <w:rFonts w:ascii="Trebuchet MS" w:hAnsi="Trebuchet MS" w:cs="Trebuchet MS"/>
                <w:sz w:val="18"/>
                <w:szCs w:val="18"/>
              </w:rPr>
              <w:t xml:space="preserve">no </w:t>
            </w:r>
            <w:r w:rsidR="00E701E1" w:rsidRPr="004D427C">
              <w:rPr>
                <w:rFonts w:ascii="Trebuchet MS" w:hAnsi="Trebuchet MS" w:cs="Trebuchet MS"/>
                <w:sz w:val="18"/>
                <w:szCs w:val="18"/>
              </w:rPr>
              <w:t>entregados. R</w:t>
            </w:r>
            <w:r w:rsidR="00E701E1">
              <w:rPr>
                <w:rFonts w:ascii="Trebuchet MS" w:hAnsi="Trebuchet MS" w:cs="Trebuchet MS"/>
                <w:sz w:val="18"/>
                <w:szCs w:val="18"/>
              </w:rPr>
              <w:t>evisando</w:t>
            </w:r>
            <w:r w:rsidR="00D353D9">
              <w:rPr>
                <w:rFonts w:ascii="Trebuchet MS" w:hAnsi="Trebuchet MS" w:cs="Trebuchet MS"/>
                <w:sz w:val="18"/>
                <w:szCs w:val="18"/>
              </w:rPr>
              <w:t xml:space="preserve"> que no existan </w:t>
            </w:r>
            <w:r w:rsidR="00E701E1">
              <w:rPr>
                <w:rFonts w:ascii="Trebuchet MS" w:hAnsi="Trebuchet MS" w:cs="Trebuchet MS"/>
                <w:sz w:val="18"/>
                <w:szCs w:val="18"/>
              </w:rPr>
              <w:t>incorrecciones</w:t>
            </w:r>
            <w:r w:rsidR="00E701E1" w:rsidRPr="004D427C">
              <w:rPr>
                <w:rFonts w:ascii="Trebuchet MS" w:hAnsi="Trebuchet MS" w:cs="Trebuchet MS"/>
                <w:sz w:val="18"/>
                <w:szCs w:val="18"/>
              </w:rPr>
              <w:t>, sí</w:t>
            </w:r>
            <w:r w:rsidR="00B21CD2" w:rsidRPr="004D427C">
              <w:rPr>
                <w:rFonts w:ascii="Trebuchet MS" w:hAnsi="Trebuchet MS" w:cs="Trebuchet MS"/>
                <w:sz w:val="18"/>
                <w:szCs w:val="18"/>
              </w:rPr>
              <w:t xml:space="preserve"> no</w:t>
            </w:r>
            <w:r w:rsidR="001650B0" w:rsidRPr="004D427C">
              <w:rPr>
                <w:rFonts w:ascii="Trebuchet MS" w:hAnsi="Trebuchet MS" w:cs="Trebuchet MS"/>
                <w:sz w:val="18"/>
                <w:szCs w:val="18"/>
              </w:rPr>
              <w:t xml:space="preserve"> existen</w:t>
            </w:r>
            <w:r w:rsidR="00E72C6C">
              <w:rPr>
                <w:rFonts w:ascii="Trebuchet MS" w:hAnsi="Trebuchet MS" w:cs="Trebuchet MS"/>
                <w:sz w:val="18"/>
                <w:szCs w:val="18"/>
              </w:rPr>
              <w:t xml:space="preserve"> pasa</w:t>
            </w:r>
            <w:r w:rsidR="004D427C" w:rsidRPr="004D427C">
              <w:rPr>
                <w:rFonts w:ascii="Trebuchet MS" w:hAnsi="Trebuchet MS" w:cs="Trebuchet MS"/>
                <w:sz w:val="18"/>
                <w:szCs w:val="18"/>
              </w:rPr>
              <w:t xml:space="preserve"> a tarea </w:t>
            </w:r>
            <w:r w:rsidR="002A0645">
              <w:rPr>
                <w:rFonts w:ascii="Trebuchet MS" w:hAnsi="Trebuchet MS" w:cs="Trebuchet MS"/>
                <w:sz w:val="18"/>
                <w:szCs w:val="18"/>
              </w:rPr>
              <w:t>11</w:t>
            </w:r>
            <w:r w:rsidR="00882415">
              <w:rPr>
                <w:rFonts w:ascii="Trebuchet MS" w:hAnsi="Trebuchet MS" w:cs="Trebuchet MS"/>
                <w:sz w:val="18"/>
                <w:szCs w:val="18"/>
              </w:rPr>
              <w:t>.1</w:t>
            </w:r>
            <w:r w:rsidR="00B21CD2" w:rsidRPr="004D427C">
              <w:rPr>
                <w:rFonts w:ascii="Trebuchet MS" w:hAnsi="Trebuchet MS" w:cs="Trebuchet MS"/>
                <w:sz w:val="18"/>
                <w:szCs w:val="18"/>
              </w:rPr>
              <w:t xml:space="preserve"> ,caso contrario pasa a tarea</w:t>
            </w:r>
            <w:r w:rsidR="001650B0" w:rsidRPr="004D427C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2A0645">
              <w:rPr>
                <w:rFonts w:ascii="Trebuchet MS" w:hAnsi="Trebuchet MS" w:cs="Trebuchet MS"/>
                <w:sz w:val="18"/>
                <w:szCs w:val="18"/>
              </w:rPr>
              <w:t>10</w:t>
            </w:r>
            <w:r w:rsidR="00882415">
              <w:rPr>
                <w:rFonts w:ascii="Trebuchet MS" w:hAnsi="Trebuchet MS" w:cs="Trebuchet MS"/>
                <w:sz w:val="18"/>
                <w:szCs w:val="18"/>
              </w:rPr>
              <w:t>.1</w:t>
            </w:r>
          </w:p>
          <w:p w:rsidR="00025863" w:rsidRPr="00882415" w:rsidRDefault="00C526A9" w:rsidP="002A0645">
            <w:pPr>
              <w:pStyle w:val="Prrafodelista"/>
              <w:numPr>
                <w:ilvl w:val="1"/>
                <w:numId w:val="10"/>
              </w:numPr>
              <w:ind w:left="384" w:right="57" w:hanging="425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Cuando se reciben cheques, </w:t>
            </w:r>
            <w:r w:rsidR="00405566">
              <w:rPr>
                <w:rFonts w:ascii="Trebuchet MS" w:hAnsi="Trebuchet MS" w:cs="Trebuchet MS"/>
                <w:sz w:val="18"/>
                <w:szCs w:val="18"/>
              </w:rPr>
              <w:t>talon</w:t>
            </w:r>
            <w:r>
              <w:rPr>
                <w:rFonts w:ascii="Trebuchet MS" w:hAnsi="Trebuchet MS" w:cs="Trebuchet MS"/>
                <w:sz w:val="18"/>
                <w:szCs w:val="18"/>
              </w:rPr>
              <w:t>arios de cheque</w:t>
            </w:r>
            <w:r w:rsidR="00E72C6C">
              <w:rPr>
                <w:rFonts w:ascii="Trebuchet MS" w:hAnsi="Trebuchet MS" w:cs="Trebuchet MS"/>
                <w:sz w:val="18"/>
                <w:szCs w:val="18"/>
              </w:rPr>
              <w:t xml:space="preserve"> federales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nomina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de pago estatal </w:t>
            </w:r>
            <w:r w:rsidR="00405566">
              <w:rPr>
                <w:rFonts w:ascii="Trebuchet MS" w:hAnsi="Trebuchet MS" w:cs="Trebuchet MS"/>
                <w:sz w:val="18"/>
                <w:szCs w:val="18"/>
              </w:rPr>
              <w:t>no entregados de par</w:t>
            </w:r>
            <w:r w:rsidR="00882415">
              <w:rPr>
                <w:rFonts w:ascii="Trebuchet MS" w:hAnsi="Trebuchet MS" w:cs="Trebuchet MS"/>
                <w:sz w:val="18"/>
                <w:szCs w:val="18"/>
              </w:rPr>
              <w:t xml:space="preserve">te del habilitado. Pasa a tarea </w:t>
            </w:r>
            <w:r w:rsidR="002A0645">
              <w:rPr>
                <w:rFonts w:ascii="Trebuchet MS" w:hAnsi="Trebuchet MS" w:cs="Trebuchet MS"/>
                <w:sz w:val="18"/>
                <w:szCs w:val="18"/>
              </w:rPr>
              <w:t>9</w:t>
            </w:r>
            <w:r w:rsidR="00882415">
              <w:rPr>
                <w:rFonts w:ascii="Trebuchet MS" w:hAnsi="Trebuchet MS" w:cs="Trebuchet MS"/>
                <w:sz w:val="18"/>
                <w:szCs w:val="18"/>
              </w:rPr>
              <w:t>.1.</w:t>
            </w:r>
          </w:p>
        </w:tc>
        <w:tc>
          <w:tcPr>
            <w:tcW w:w="1795" w:type="dxa"/>
            <w:vAlign w:val="center"/>
          </w:tcPr>
          <w:p w:rsidR="00025863" w:rsidRPr="00DE4A29" w:rsidRDefault="00DE4A29" w:rsidP="00F43CAA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------</w:t>
            </w:r>
          </w:p>
        </w:tc>
      </w:tr>
      <w:tr w:rsidR="00025863" w:rsidRPr="00D95202" w:rsidTr="004201DE">
        <w:trPr>
          <w:trHeight w:val="662"/>
          <w:jc w:val="center"/>
        </w:trPr>
        <w:tc>
          <w:tcPr>
            <w:tcW w:w="2223" w:type="dxa"/>
            <w:vAlign w:val="center"/>
          </w:tcPr>
          <w:p w:rsidR="00025863" w:rsidRPr="005F54ED" w:rsidRDefault="00025863" w:rsidP="004201DE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Subjefatura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de Distribución d</w:t>
            </w:r>
            <w:r w:rsidRPr="005F54ED">
              <w:rPr>
                <w:rFonts w:ascii="Trebuchet MS" w:hAnsi="Trebuchet MS" w:cs="Trebuchet MS"/>
                <w:sz w:val="18"/>
                <w:szCs w:val="18"/>
              </w:rPr>
              <w:t>e Cheques</w:t>
            </w:r>
          </w:p>
        </w:tc>
        <w:tc>
          <w:tcPr>
            <w:tcW w:w="2239" w:type="dxa"/>
            <w:vAlign w:val="center"/>
          </w:tcPr>
          <w:p w:rsidR="00025863" w:rsidRPr="00763B20" w:rsidRDefault="00025863" w:rsidP="004201DE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  <w:t>Recibe cheques y talones no entregados.</w:t>
            </w:r>
          </w:p>
        </w:tc>
        <w:tc>
          <w:tcPr>
            <w:tcW w:w="4374" w:type="dxa"/>
            <w:vAlign w:val="center"/>
          </w:tcPr>
          <w:p w:rsidR="00025863" w:rsidRPr="00763B20" w:rsidRDefault="00AD132C" w:rsidP="004201DE">
            <w:pPr>
              <w:pStyle w:val="Prrafodelista"/>
              <w:numPr>
                <w:ilvl w:val="1"/>
                <w:numId w:val="10"/>
              </w:numPr>
              <w:ind w:left="384" w:right="57" w:hanging="425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Recibe cheque, talonarios de cheque</w:t>
            </w:r>
            <w:r w:rsidR="00E72C6C">
              <w:rPr>
                <w:rFonts w:ascii="Trebuchet MS" w:hAnsi="Trebuchet MS" w:cs="Trebuchet MS"/>
                <w:sz w:val="18"/>
                <w:szCs w:val="18"/>
              </w:rPr>
              <w:t xml:space="preserve"> federales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nomina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de pago estatal</w:t>
            </w:r>
            <w:r w:rsidR="005F7C2A">
              <w:rPr>
                <w:rFonts w:ascii="Trebuchet MS" w:hAnsi="Trebuchet MS" w:cs="Trebuchet MS"/>
                <w:sz w:val="18"/>
                <w:szCs w:val="18"/>
              </w:rPr>
              <w:t xml:space="preserve"> no </w:t>
            </w:r>
            <w:r w:rsidR="00C0599D">
              <w:rPr>
                <w:rFonts w:ascii="Trebuchet MS" w:hAnsi="Trebuchet MS" w:cs="Trebuchet MS"/>
                <w:sz w:val="18"/>
                <w:szCs w:val="18"/>
              </w:rPr>
              <w:t>entregados,</w:t>
            </w:r>
            <w:r w:rsidR="00970A59">
              <w:rPr>
                <w:rFonts w:ascii="Trebuchet MS" w:hAnsi="Trebuchet MS" w:cs="Trebuchet MS"/>
                <w:sz w:val="18"/>
                <w:szCs w:val="18"/>
              </w:rPr>
              <w:t xml:space="preserve"> si acude el trabajador a recoger continua en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tarea</w:t>
            </w:r>
            <w:r w:rsidR="00025863" w:rsidRPr="00523D9E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882415">
              <w:rPr>
                <w:rFonts w:ascii="Trebuchet MS" w:hAnsi="Trebuchet MS" w:cs="Trebuchet MS"/>
                <w:sz w:val="18"/>
                <w:szCs w:val="18"/>
              </w:rPr>
              <w:t>12.1 y si no continua.</w:t>
            </w:r>
          </w:p>
          <w:p w:rsidR="00025863" w:rsidRPr="00AD132C" w:rsidRDefault="00025863" w:rsidP="002A0645">
            <w:pPr>
              <w:pStyle w:val="Prrafodelista"/>
              <w:numPr>
                <w:ilvl w:val="1"/>
                <w:numId w:val="10"/>
              </w:numPr>
              <w:ind w:left="384" w:right="57" w:hanging="425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Cancela</w:t>
            </w:r>
            <w:r w:rsidRPr="00523D9E">
              <w:rPr>
                <w:rFonts w:ascii="Trebuchet MS" w:hAnsi="Trebuchet MS" w:cs="Trebuchet MS"/>
                <w:sz w:val="18"/>
                <w:szCs w:val="18"/>
              </w:rPr>
              <w:t xml:space="preserve"> cheques</w:t>
            </w:r>
            <w:r w:rsidR="00AD132C">
              <w:rPr>
                <w:rFonts w:ascii="Trebuchet MS" w:hAnsi="Trebuchet MS" w:cs="Trebuchet MS"/>
                <w:sz w:val="18"/>
                <w:szCs w:val="18"/>
              </w:rPr>
              <w:t xml:space="preserve"> federales </w:t>
            </w:r>
            <w:r w:rsidR="002A0645">
              <w:rPr>
                <w:rFonts w:ascii="Trebuchet MS" w:hAnsi="Trebuchet MS" w:cs="Trebuchet MS"/>
                <w:sz w:val="18"/>
                <w:szCs w:val="18"/>
              </w:rPr>
              <w:t xml:space="preserve">con más de 90 días </w:t>
            </w:r>
            <w:r w:rsidR="00AD132C">
              <w:rPr>
                <w:rFonts w:ascii="Trebuchet MS" w:hAnsi="Trebuchet MS" w:cs="Trebuchet MS"/>
                <w:sz w:val="18"/>
                <w:szCs w:val="18"/>
              </w:rPr>
              <w:t xml:space="preserve">y estatales </w:t>
            </w:r>
            <w:r w:rsidRPr="00523D9E">
              <w:rPr>
                <w:rFonts w:ascii="Trebuchet MS" w:hAnsi="Trebuchet MS" w:cs="Trebuchet MS"/>
                <w:sz w:val="18"/>
                <w:szCs w:val="18"/>
              </w:rPr>
              <w:t xml:space="preserve"> con más de </w:t>
            </w:r>
            <w:r w:rsidR="002A0645">
              <w:rPr>
                <w:rFonts w:ascii="Trebuchet MS" w:hAnsi="Trebuchet MS" w:cs="Trebuchet MS"/>
                <w:sz w:val="18"/>
                <w:szCs w:val="18"/>
              </w:rPr>
              <w:t xml:space="preserve">60 </w:t>
            </w:r>
            <w:r w:rsidR="00C526A9">
              <w:rPr>
                <w:rFonts w:ascii="Trebuchet MS" w:hAnsi="Trebuchet MS" w:cs="Trebuchet MS"/>
                <w:sz w:val="18"/>
                <w:szCs w:val="18"/>
              </w:rPr>
              <w:t xml:space="preserve">días contados a partir de la fecha de su emisión </w:t>
            </w:r>
            <w:r w:rsidR="00970A59">
              <w:rPr>
                <w:rFonts w:ascii="Trebuchet MS" w:hAnsi="Trebuchet MS" w:cs="Trebuchet MS"/>
                <w:sz w:val="18"/>
                <w:szCs w:val="18"/>
              </w:rPr>
              <w:t xml:space="preserve"> y </w:t>
            </w:r>
            <w:r w:rsidRPr="00523D9E">
              <w:rPr>
                <w:rFonts w:ascii="Trebuchet MS" w:hAnsi="Trebuchet MS" w:cs="Trebuchet MS"/>
                <w:sz w:val="18"/>
                <w:szCs w:val="18"/>
              </w:rPr>
              <w:t>se genera el listado de cheques vencidos</w:t>
            </w:r>
            <w:r w:rsidR="00970A59">
              <w:rPr>
                <w:rFonts w:ascii="Trebuchet MS" w:hAnsi="Trebuchet MS" w:cs="Trebuchet MS"/>
                <w:sz w:val="18"/>
                <w:szCs w:val="18"/>
              </w:rPr>
              <w:t xml:space="preserve"> procediendo</w:t>
            </w:r>
            <w:r w:rsidR="00244BE7">
              <w:rPr>
                <w:rFonts w:ascii="Trebuchet MS" w:hAnsi="Trebuchet MS" w:cs="Trebuchet MS"/>
                <w:sz w:val="18"/>
                <w:szCs w:val="18"/>
              </w:rPr>
              <w:t xml:space="preserve"> a resguardarlos para trámites posteriores</w:t>
            </w:r>
            <w:r w:rsidR="00C67801" w:rsidRPr="003A796B">
              <w:rPr>
                <w:rFonts w:ascii="Trebuchet MS" w:hAnsi="Trebuchet MS" w:cs="Trebuchet MS"/>
                <w:sz w:val="18"/>
                <w:szCs w:val="18"/>
              </w:rPr>
              <w:t>.</w:t>
            </w:r>
            <w:r w:rsidR="00C67801" w:rsidRPr="00AD132C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AD132C"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="00AD132C" w:rsidRPr="00AD132C">
              <w:rPr>
                <w:rFonts w:ascii="Trebuchet MS" w:hAnsi="Trebuchet MS" w:cs="Trebuchet MS"/>
                <w:sz w:val="18"/>
                <w:szCs w:val="18"/>
              </w:rPr>
              <w:t>asa a fin de procedimiento.</w:t>
            </w:r>
          </w:p>
        </w:tc>
        <w:tc>
          <w:tcPr>
            <w:tcW w:w="1795" w:type="dxa"/>
            <w:vAlign w:val="center"/>
          </w:tcPr>
          <w:p w:rsidR="00025863" w:rsidRPr="00AD132C" w:rsidRDefault="00025863" w:rsidP="004201DE">
            <w:pPr>
              <w:rPr>
                <w:rFonts w:ascii="Trebuchet MS" w:hAnsi="Trebuchet MS" w:cs="Trebuchet MS"/>
                <w:sz w:val="18"/>
                <w:szCs w:val="18"/>
                <w:highlight w:val="yellow"/>
              </w:rPr>
            </w:pPr>
            <w:r w:rsidRPr="00AD132C">
              <w:rPr>
                <w:rFonts w:ascii="Trebuchet MS" w:hAnsi="Trebuchet MS" w:cs="Trebuchet MS"/>
                <w:sz w:val="18"/>
                <w:szCs w:val="18"/>
                <w:highlight w:val="yellow"/>
              </w:rPr>
              <w:t xml:space="preserve">Relación general de cheques vencidos </w:t>
            </w:r>
          </w:p>
          <w:p w:rsidR="00025863" w:rsidRPr="005F54ED" w:rsidRDefault="00025863" w:rsidP="004201DE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AD132C">
              <w:rPr>
                <w:rFonts w:ascii="Trebuchet MS" w:hAnsi="Trebuchet MS" w:cs="Trebuchet MS"/>
                <w:sz w:val="18"/>
                <w:szCs w:val="18"/>
                <w:highlight w:val="yellow"/>
              </w:rPr>
              <w:t>RDRH-20.05</w:t>
            </w:r>
          </w:p>
          <w:p w:rsidR="00DE4A29" w:rsidRPr="00DE4A29" w:rsidRDefault="00DE4A29" w:rsidP="004201DE">
            <w:pPr>
              <w:rPr>
                <w:rFonts w:ascii="Trebuchet MS" w:hAnsi="Trebuchet MS" w:cs="Trebuchet MS"/>
                <w:sz w:val="8"/>
                <w:szCs w:val="8"/>
              </w:rPr>
            </w:pPr>
          </w:p>
          <w:p w:rsidR="00025863" w:rsidRPr="005F54ED" w:rsidRDefault="00025863" w:rsidP="004201DE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5F54ED">
              <w:rPr>
                <w:rFonts w:ascii="Trebuchet MS" w:hAnsi="Trebuchet MS" w:cs="Trebuchet MS"/>
                <w:sz w:val="18"/>
                <w:szCs w:val="18"/>
              </w:rPr>
              <w:t>Relación de cheques cancelados</w:t>
            </w:r>
          </w:p>
          <w:p w:rsidR="00025863" w:rsidRPr="005F54ED" w:rsidRDefault="00025863" w:rsidP="004201DE">
            <w:pPr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RDRH</w:t>
            </w:r>
            <w:r w:rsidRPr="005F54ED">
              <w:rPr>
                <w:rFonts w:ascii="Trebuchet MS" w:hAnsi="Trebuchet MS" w:cs="Trebuchet MS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sz w:val="18"/>
                <w:szCs w:val="18"/>
              </w:rPr>
              <w:t>20</w:t>
            </w:r>
            <w:r w:rsidRPr="005F54ED">
              <w:rPr>
                <w:rFonts w:ascii="Trebuchet MS" w:hAnsi="Trebuchet MS" w:cs="Trebuchet MS"/>
                <w:sz w:val="18"/>
                <w:szCs w:val="18"/>
              </w:rPr>
              <w:t>.06</w:t>
            </w:r>
          </w:p>
          <w:p w:rsidR="00DE4A29" w:rsidRPr="00DE4A29" w:rsidRDefault="00DE4A29" w:rsidP="004201DE">
            <w:pPr>
              <w:rPr>
                <w:rFonts w:ascii="Trebuchet MS" w:hAnsi="Trebuchet MS" w:cs="Trebuchet MS"/>
                <w:sz w:val="8"/>
                <w:szCs w:val="8"/>
              </w:rPr>
            </w:pPr>
          </w:p>
          <w:p w:rsidR="00025863" w:rsidRPr="00D95202" w:rsidRDefault="00025863" w:rsidP="004201DE">
            <w:pPr>
              <w:rPr>
                <w:rFonts w:ascii="Trebuchet MS" w:hAnsi="Trebuchet MS" w:cs="Trebuchet MS"/>
                <w:sz w:val="20"/>
                <w:szCs w:val="20"/>
                <w:lang w:val="es-MX"/>
              </w:rPr>
            </w:pPr>
          </w:p>
        </w:tc>
      </w:tr>
      <w:tr w:rsidR="00025863" w:rsidRPr="00D95202" w:rsidTr="00F43CAA">
        <w:trPr>
          <w:trHeight w:val="364"/>
          <w:jc w:val="center"/>
        </w:trPr>
        <w:tc>
          <w:tcPr>
            <w:tcW w:w="2223" w:type="dxa"/>
            <w:vAlign w:val="center"/>
          </w:tcPr>
          <w:p w:rsidR="00025863" w:rsidRPr="005F54ED" w:rsidRDefault="00025863" w:rsidP="00020F28">
            <w:pPr>
              <w:tabs>
                <w:tab w:val="left" w:pos="3560"/>
              </w:tabs>
              <w:ind w:left="3560" w:hanging="3560"/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 w:rsidRPr="005F54ED">
              <w:rPr>
                <w:rFonts w:ascii="Trebuchet MS" w:hAnsi="Trebuchet MS" w:cs="Trebuchet MS"/>
                <w:sz w:val="18"/>
                <w:szCs w:val="18"/>
              </w:rPr>
              <w:t>Habilitado</w:t>
            </w:r>
          </w:p>
        </w:tc>
        <w:tc>
          <w:tcPr>
            <w:tcW w:w="2239" w:type="dxa"/>
            <w:vAlign w:val="center"/>
          </w:tcPr>
          <w:p w:rsidR="00025863" w:rsidRPr="00763B20" w:rsidRDefault="00020F28" w:rsidP="004201DE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  <w:t>Recibe</w:t>
            </w:r>
            <w:r w:rsidR="00025863" w:rsidRPr="00763B20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  <w:t xml:space="preserve"> nómina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  <w:t xml:space="preserve"> para corrección y entrega</w:t>
            </w:r>
          </w:p>
        </w:tc>
        <w:tc>
          <w:tcPr>
            <w:tcW w:w="4374" w:type="dxa"/>
            <w:vAlign w:val="center"/>
          </w:tcPr>
          <w:p w:rsidR="00025863" w:rsidRPr="008C32EF" w:rsidRDefault="00D353D9" w:rsidP="00CD08C1">
            <w:pPr>
              <w:pStyle w:val="Prrafodelista"/>
              <w:numPr>
                <w:ilvl w:val="1"/>
                <w:numId w:val="10"/>
              </w:numPr>
              <w:ind w:left="384" w:right="57" w:hanging="425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Recibe notificación de incorrecciones</w:t>
            </w:r>
            <w:r w:rsidR="00020F28">
              <w:rPr>
                <w:rFonts w:ascii="Trebuchet MS" w:hAnsi="Trebuchet MS" w:cs="Trebuchet MS"/>
                <w:sz w:val="18"/>
                <w:szCs w:val="18"/>
              </w:rPr>
              <w:t xml:space="preserve"> en nómina, corrige </w:t>
            </w:r>
            <w:r w:rsidR="00025863">
              <w:rPr>
                <w:rFonts w:ascii="Trebuchet MS" w:hAnsi="Trebuchet MS" w:cs="Trebuchet MS"/>
                <w:sz w:val="18"/>
                <w:szCs w:val="18"/>
              </w:rPr>
              <w:t xml:space="preserve"> y entrega. </w:t>
            </w:r>
          </w:p>
        </w:tc>
        <w:tc>
          <w:tcPr>
            <w:tcW w:w="1795" w:type="dxa"/>
            <w:vAlign w:val="center"/>
          </w:tcPr>
          <w:p w:rsidR="00025863" w:rsidRPr="00DE4A29" w:rsidRDefault="00DE4A29" w:rsidP="00F43CAA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------</w:t>
            </w:r>
          </w:p>
        </w:tc>
      </w:tr>
      <w:tr w:rsidR="00025863" w:rsidRPr="00D95202" w:rsidTr="00F43CAA">
        <w:trPr>
          <w:trHeight w:val="205"/>
          <w:jc w:val="center"/>
        </w:trPr>
        <w:tc>
          <w:tcPr>
            <w:tcW w:w="2223" w:type="dxa"/>
            <w:vAlign w:val="center"/>
          </w:tcPr>
          <w:p w:rsidR="00025863" w:rsidRPr="005F54ED" w:rsidRDefault="00020F28" w:rsidP="004201DE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Subjefatura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 xml:space="preserve"> d</w:t>
            </w:r>
            <w:r w:rsidRPr="005F54ED">
              <w:rPr>
                <w:rFonts w:ascii="Trebuchet MS" w:hAnsi="Trebuchet MS" w:cs="Trebuchet MS"/>
                <w:sz w:val="18"/>
                <w:szCs w:val="18"/>
              </w:rPr>
              <w:t>e Nóminas</w:t>
            </w:r>
          </w:p>
        </w:tc>
        <w:tc>
          <w:tcPr>
            <w:tcW w:w="2239" w:type="dxa"/>
            <w:vAlign w:val="center"/>
          </w:tcPr>
          <w:p w:rsidR="00025863" w:rsidRPr="00763B20" w:rsidRDefault="00020F28" w:rsidP="004201DE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  <w:t>Elabora y entrega</w:t>
            </w:r>
            <w:r w:rsidR="00025863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  <w:t xml:space="preserve"> finiquito</w:t>
            </w:r>
          </w:p>
        </w:tc>
        <w:tc>
          <w:tcPr>
            <w:tcW w:w="4374" w:type="dxa"/>
            <w:vAlign w:val="center"/>
          </w:tcPr>
          <w:p w:rsidR="00025863" w:rsidRPr="008C32EF" w:rsidRDefault="00020F28" w:rsidP="00020F28">
            <w:pPr>
              <w:pStyle w:val="Prrafodelista"/>
              <w:numPr>
                <w:ilvl w:val="1"/>
                <w:numId w:val="10"/>
              </w:numPr>
              <w:ind w:left="384" w:right="57" w:hanging="425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 Elabora y entrega</w:t>
            </w:r>
            <w:r w:rsidR="009F2D8D">
              <w:rPr>
                <w:rFonts w:ascii="Trebuchet MS" w:hAnsi="Trebuchet MS" w:cs="Trebuchet MS"/>
                <w:sz w:val="18"/>
                <w:szCs w:val="18"/>
              </w:rPr>
              <w:t xml:space="preserve"> finiquito </w:t>
            </w:r>
            <w:r>
              <w:rPr>
                <w:rFonts w:ascii="Trebuchet MS" w:hAnsi="Trebuchet MS" w:cs="Trebuchet MS"/>
                <w:sz w:val="18"/>
                <w:szCs w:val="18"/>
              </w:rPr>
              <w:t>al habilitado.</w:t>
            </w:r>
          </w:p>
        </w:tc>
        <w:tc>
          <w:tcPr>
            <w:tcW w:w="1795" w:type="dxa"/>
            <w:vAlign w:val="center"/>
          </w:tcPr>
          <w:p w:rsidR="00025863" w:rsidRPr="00DE4A29" w:rsidRDefault="00DE4A29" w:rsidP="00F43CAA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------</w:t>
            </w:r>
          </w:p>
        </w:tc>
      </w:tr>
      <w:tr w:rsidR="00020F28" w:rsidRPr="00D95202" w:rsidTr="00F43CAA">
        <w:trPr>
          <w:trHeight w:val="205"/>
          <w:jc w:val="center"/>
        </w:trPr>
        <w:tc>
          <w:tcPr>
            <w:tcW w:w="2223" w:type="dxa"/>
            <w:vAlign w:val="center"/>
          </w:tcPr>
          <w:p w:rsidR="00020F28" w:rsidRDefault="00020F28" w:rsidP="004201DE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 w:rsidRPr="005F54ED">
              <w:rPr>
                <w:rFonts w:ascii="Trebuchet MS" w:hAnsi="Trebuchet MS" w:cs="Trebuchet MS"/>
                <w:sz w:val="18"/>
                <w:szCs w:val="18"/>
              </w:rPr>
              <w:t>Habilitado</w:t>
            </w:r>
          </w:p>
        </w:tc>
        <w:tc>
          <w:tcPr>
            <w:tcW w:w="2239" w:type="dxa"/>
            <w:vAlign w:val="center"/>
          </w:tcPr>
          <w:p w:rsidR="00020F28" w:rsidRDefault="00020F28" w:rsidP="004201DE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  <w:t>Recibe finiquito</w:t>
            </w:r>
          </w:p>
        </w:tc>
        <w:tc>
          <w:tcPr>
            <w:tcW w:w="4374" w:type="dxa"/>
            <w:vAlign w:val="center"/>
          </w:tcPr>
          <w:p w:rsidR="00020F28" w:rsidRDefault="00020F28" w:rsidP="00EF765D">
            <w:pPr>
              <w:pStyle w:val="Prrafodelista"/>
              <w:numPr>
                <w:ilvl w:val="1"/>
                <w:numId w:val="10"/>
              </w:numPr>
              <w:ind w:left="384" w:right="57" w:hanging="425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Recibe finiquito para</w:t>
            </w:r>
            <w:r w:rsidR="00EF765D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7202DB" w:rsidRPr="00523D9E">
              <w:rPr>
                <w:rFonts w:ascii="Trebuchet MS" w:hAnsi="Trebuchet MS" w:cs="Trebuchet MS"/>
                <w:sz w:val="18"/>
                <w:szCs w:val="18"/>
              </w:rPr>
              <w:t>recoger</w:t>
            </w:r>
            <w:r w:rsidRPr="00523D9E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EF765D">
              <w:rPr>
                <w:rFonts w:ascii="Trebuchet MS" w:hAnsi="Trebuchet MS" w:cs="Trebuchet MS"/>
                <w:sz w:val="18"/>
                <w:szCs w:val="18"/>
              </w:rPr>
              <w:t xml:space="preserve">pago 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en  la quincena </w:t>
            </w:r>
            <w:r w:rsidR="007202DB" w:rsidRPr="00523D9E">
              <w:rPr>
                <w:rFonts w:ascii="Trebuchet MS" w:hAnsi="Trebuchet MS" w:cs="Trebuchet MS"/>
                <w:sz w:val="18"/>
                <w:szCs w:val="18"/>
              </w:rPr>
              <w:t xml:space="preserve">siguiente. </w:t>
            </w:r>
            <w:r w:rsidR="00AD132C">
              <w:rPr>
                <w:rFonts w:ascii="Trebuchet MS" w:hAnsi="Trebuchet MS" w:cs="Trebuchet MS"/>
                <w:sz w:val="18"/>
                <w:szCs w:val="18"/>
              </w:rPr>
              <w:t>Pasa a fin de procedimiento.</w:t>
            </w:r>
          </w:p>
        </w:tc>
        <w:tc>
          <w:tcPr>
            <w:tcW w:w="1795" w:type="dxa"/>
            <w:vAlign w:val="center"/>
          </w:tcPr>
          <w:p w:rsidR="00020F28" w:rsidRPr="00DE4A29" w:rsidRDefault="00020F28" w:rsidP="00F43CAA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</w:p>
        </w:tc>
      </w:tr>
      <w:tr w:rsidR="00025863" w:rsidRPr="00D95202" w:rsidTr="00F43CAA">
        <w:trPr>
          <w:trHeight w:val="211"/>
          <w:jc w:val="center"/>
        </w:trPr>
        <w:tc>
          <w:tcPr>
            <w:tcW w:w="2223" w:type="dxa"/>
            <w:vAlign w:val="center"/>
          </w:tcPr>
          <w:p w:rsidR="00025863" w:rsidRPr="005F54ED" w:rsidRDefault="00C0599D" w:rsidP="004201DE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Trabajador</w:t>
            </w:r>
          </w:p>
        </w:tc>
        <w:tc>
          <w:tcPr>
            <w:tcW w:w="2239" w:type="dxa"/>
            <w:vAlign w:val="center"/>
          </w:tcPr>
          <w:p w:rsidR="00025863" w:rsidRPr="00763B20" w:rsidRDefault="00025863" w:rsidP="00456D1C">
            <w:pPr>
              <w:pStyle w:val="Prrafodelista"/>
              <w:numPr>
                <w:ilvl w:val="0"/>
                <w:numId w:val="10"/>
              </w:numPr>
              <w:ind w:left="420"/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  <w:t>Recoge chequ</w:t>
            </w:r>
            <w:r w:rsidR="00456D1C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  <w:lang w:val="es-MX"/>
              </w:rPr>
              <w:t>e y talonario de cheque.</w:t>
            </w:r>
          </w:p>
        </w:tc>
        <w:tc>
          <w:tcPr>
            <w:tcW w:w="4374" w:type="dxa"/>
            <w:vAlign w:val="center"/>
          </w:tcPr>
          <w:p w:rsidR="00025863" w:rsidRPr="0070634F" w:rsidRDefault="00C0599D" w:rsidP="004201DE">
            <w:pPr>
              <w:pStyle w:val="Prrafodelista"/>
              <w:numPr>
                <w:ilvl w:val="1"/>
                <w:numId w:val="10"/>
              </w:numPr>
              <w:ind w:left="384" w:right="57" w:hanging="425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Trabajador</w:t>
            </w:r>
            <w:r w:rsidR="00025863" w:rsidRPr="0058266E">
              <w:rPr>
                <w:rFonts w:ascii="Trebuchet MS" w:hAnsi="Trebuchet MS" w:cs="Trebuchet MS"/>
                <w:color w:val="000000"/>
                <w:sz w:val="18"/>
                <w:szCs w:val="18"/>
              </w:rPr>
              <w:t>, acude</w:t>
            </w:r>
            <w:r w:rsidR="00025863" w:rsidRPr="00523D9E">
              <w:rPr>
                <w:rFonts w:ascii="Trebuchet MS" w:hAnsi="Trebuchet MS" w:cs="Trebuchet MS"/>
                <w:sz w:val="18"/>
                <w:szCs w:val="18"/>
              </w:rPr>
              <w:t xml:space="preserve"> a ventanilla</w:t>
            </w:r>
            <w:r w:rsidR="00025863">
              <w:rPr>
                <w:rFonts w:ascii="Trebuchet MS" w:hAnsi="Trebuchet MS" w:cs="Trebuchet MS"/>
                <w:sz w:val="18"/>
                <w:szCs w:val="18"/>
              </w:rPr>
              <w:t xml:space="preserve"> de la </w:t>
            </w:r>
            <w:proofErr w:type="spellStart"/>
            <w:r w:rsidR="00025863">
              <w:rPr>
                <w:rFonts w:ascii="Trebuchet MS" w:hAnsi="Trebuchet MS" w:cs="Trebuchet MS"/>
                <w:sz w:val="18"/>
                <w:szCs w:val="18"/>
              </w:rPr>
              <w:t>Subjefatura</w:t>
            </w:r>
            <w:proofErr w:type="spellEnd"/>
            <w:r w:rsidR="00025863">
              <w:rPr>
                <w:rFonts w:ascii="Trebuchet MS" w:hAnsi="Trebuchet MS" w:cs="Trebuchet MS"/>
                <w:sz w:val="18"/>
                <w:szCs w:val="18"/>
              </w:rPr>
              <w:t xml:space="preserve"> de Distribución de Cheques</w:t>
            </w:r>
            <w:r w:rsidR="00025863" w:rsidRPr="00523D9E">
              <w:rPr>
                <w:rFonts w:ascii="Trebuchet MS" w:hAnsi="Trebuchet MS" w:cs="Trebuchet MS"/>
                <w:sz w:val="18"/>
                <w:szCs w:val="18"/>
              </w:rPr>
              <w:t xml:space="preserve"> para cobro.</w:t>
            </w:r>
          </w:p>
          <w:p w:rsidR="00025863" w:rsidRDefault="00E72C6C" w:rsidP="00AD132C">
            <w:pPr>
              <w:pStyle w:val="Prrafodelista"/>
              <w:numPr>
                <w:ilvl w:val="1"/>
                <w:numId w:val="10"/>
              </w:numPr>
              <w:ind w:left="384" w:right="57" w:hanging="425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Firma talonario y recibe </w:t>
            </w:r>
            <w:r w:rsidR="00025863">
              <w:rPr>
                <w:rFonts w:ascii="Trebuchet MS" w:hAnsi="Trebuchet MS" w:cs="Trebuchet MS"/>
                <w:sz w:val="18"/>
                <w:szCs w:val="18"/>
                <w:lang w:val="es-MX"/>
              </w:rPr>
              <w:t xml:space="preserve">cheque </w:t>
            </w: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y comprobante de pago.</w:t>
            </w:r>
          </w:p>
          <w:p w:rsidR="00AD132C" w:rsidRPr="00AD132C" w:rsidRDefault="00AD132C" w:rsidP="00AD132C">
            <w:pPr>
              <w:ind w:left="-41" w:right="57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NOTA: Firma nomina en caso de ser pago estatal.</w:t>
            </w:r>
          </w:p>
        </w:tc>
        <w:tc>
          <w:tcPr>
            <w:tcW w:w="1795" w:type="dxa"/>
            <w:vAlign w:val="center"/>
          </w:tcPr>
          <w:p w:rsidR="00025863" w:rsidRPr="00DE4A29" w:rsidRDefault="00DE4A29" w:rsidP="00F43CAA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------</w:t>
            </w:r>
          </w:p>
        </w:tc>
      </w:tr>
      <w:tr w:rsidR="00025863" w:rsidRPr="00FA33DF" w:rsidTr="004201DE">
        <w:trPr>
          <w:trHeight w:val="225"/>
          <w:jc w:val="center"/>
        </w:trPr>
        <w:tc>
          <w:tcPr>
            <w:tcW w:w="10631" w:type="dxa"/>
            <w:gridSpan w:val="4"/>
            <w:vAlign w:val="center"/>
          </w:tcPr>
          <w:p w:rsidR="00025863" w:rsidRPr="00AA462D" w:rsidRDefault="00025863" w:rsidP="00882415">
            <w:pPr>
              <w:tabs>
                <w:tab w:val="left" w:pos="3560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 w:rsidRPr="00AA462D">
              <w:rPr>
                <w:rFonts w:ascii="Trebuchet MS" w:hAnsi="Trebuchet MS" w:cs="Trebuchet MS"/>
                <w:sz w:val="18"/>
                <w:szCs w:val="18"/>
              </w:rPr>
              <w:t>F</w:t>
            </w:r>
            <w:r w:rsidR="00DE4A29" w:rsidRPr="00AA462D">
              <w:rPr>
                <w:rFonts w:ascii="Trebuchet MS" w:hAnsi="Trebuchet MS" w:cs="Trebuchet MS"/>
                <w:sz w:val="18"/>
                <w:szCs w:val="18"/>
              </w:rPr>
              <w:t>in del procedimiento</w:t>
            </w:r>
          </w:p>
        </w:tc>
      </w:tr>
    </w:tbl>
    <w:p w:rsidR="00025863" w:rsidRPr="004810B6" w:rsidRDefault="00DE4A29" w:rsidP="00387F23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  <w:r>
        <w:rPr>
          <w:rFonts w:ascii="Trebuchet MS" w:hAnsi="Trebuchet MS" w:cs="Trebuchet MS"/>
          <w:b/>
          <w:bCs/>
          <w:sz w:val="20"/>
          <w:szCs w:val="20"/>
          <w:lang w:val="es-MX"/>
        </w:rPr>
        <w:t>9</w:t>
      </w:r>
      <w:r w:rsidR="00025863" w:rsidRPr="004810B6">
        <w:rPr>
          <w:rFonts w:ascii="Trebuchet MS" w:hAnsi="Trebuchet MS" w:cs="Trebuchet MS"/>
          <w:b/>
          <w:bCs/>
          <w:sz w:val="20"/>
          <w:szCs w:val="20"/>
          <w:lang w:val="es-MX"/>
        </w:rPr>
        <w:t>. PRODUCTOS</w:t>
      </w:r>
      <w:r w:rsidR="00C92BB0">
        <w:rPr>
          <w:rFonts w:ascii="Trebuchet MS" w:hAnsi="Trebuchet MS" w:cs="Trebuchet MS"/>
          <w:b/>
          <w:bCs/>
          <w:sz w:val="20"/>
          <w:szCs w:val="20"/>
          <w:lang w:val="es-MX"/>
        </w:rPr>
        <w:t>.</w:t>
      </w:r>
    </w:p>
    <w:p w:rsidR="00025863" w:rsidRPr="004810B6" w:rsidRDefault="00025863" w:rsidP="00387F23">
      <w:pPr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tbl>
      <w:tblPr>
        <w:tblpPr w:leftFromText="141" w:rightFromText="141" w:vertAnchor="text" w:horzAnchor="page" w:tblpXSpec="center" w:tblpY="4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025863" w:rsidRPr="004810B6">
        <w:tc>
          <w:tcPr>
            <w:tcW w:w="10598" w:type="dxa"/>
            <w:shd w:val="clear" w:color="auto" w:fill="BFBFBF"/>
          </w:tcPr>
          <w:p w:rsidR="00025863" w:rsidRPr="004810B6" w:rsidRDefault="00025863" w:rsidP="00387F23">
            <w:pPr>
              <w:jc w:val="center"/>
              <w:rPr>
                <w:rFonts w:ascii="Trebuchet MS" w:hAnsi="Trebuchet MS" w:cs="Trebuchet MS"/>
                <w:b/>
                <w:bCs/>
                <w:i/>
                <w:iCs/>
                <w:sz w:val="20"/>
                <w:szCs w:val="20"/>
                <w:lang w:val="es-MX"/>
              </w:rPr>
            </w:pPr>
            <w:r w:rsidRPr="004810B6">
              <w:rPr>
                <w:rFonts w:ascii="Trebuchet MS" w:hAnsi="Trebuchet MS" w:cs="Trebuchet MS"/>
                <w:b/>
                <w:bCs/>
                <w:i/>
                <w:iCs/>
                <w:sz w:val="20"/>
                <w:szCs w:val="20"/>
                <w:lang w:val="es-MX"/>
              </w:rPr>
              <w:t>Productos</w:t>
            </w:r>
          </w:p>
        </w:tc>
      </w:tr>
      <w:tr w:rsidR="00025863" w:rsidRPr="004810B6">
        <w:tc>
          <w:tcPr>
            <w:tcW w:w="10598" w:type="dxa"/>
          </w:tcPr>
          <w:p w:rsidR="00025863" w:rsidRPr="00866061" w:rsidRDefault="00025863" w:rsidP="00D64C5A">
            <w:pPr>
              <w:tabs>
                <w:tab w:val="left" w:pos="3560"/>
              </w:tabs>
              <w:rPr>
                <w:rFonts w:ascii="Trebuchet MS" w:hAnsi="Trebuchet MS" w:cs="Trebuchet MS"/>
                <w:sz w:val="20"/>
                <w:szCs w:val="20"/>
                <w:highlight w:val="yellow"/>
              </w:rPr>
            </w:pPr>
            <w:r w:rsidRPr="00866061">
              <w:rPr>
                <w:rFonts w:ascii="Trebuchet MS" w:hAnsi="Trebuchet MS" w:cs="Trebuchet MS"/>
                <w:sz w:val="20"/>
                <w:szCs w:val="20"/>
                <w:highlight w:val="yellow"/>
              </w:rPr>
              <w:t>Cheques</w:t>
            </w:r>
            <w:r w:rsidR="00866061">
              <w:rPr>
                <w:rFonts w:ascii="Trebuchet MS" w:hAnsi="Trebuchet MS" w:cs="Trebuchet MS"/>
                <w:sz w:val="20"/>
                <w:szCs w:val="20"/>
                <w:highlight w:val="yellow"/>
              </w:rPr>
              <w:t xml:space="preserve">, talonarios </w:t>
            </w:r>
            <w:r w:rsidR="006516AE" w:rsidRPr="00866061">
              <w:rPr>
                <w:rFonts w:ascii="Trebuchet MS" w:hAnsi="Trebuchet MS" w:cs="Trebuchet MS"/>
                <w:sz w:val="20"/>
                <w:szCs w:val="20"/>
                <w:highlight w:val="yellow"/>
              </w:rPr>
              <w:t>de cheques</w:t>
            </w:r>
            <w:r w:rsidR="00813822">
              <w:rPr>
                <w:rFonts w:ascii="Trebuchet MS" w:hAnsi="Trebuchet MS" w:cs="Trebuchet MS"/>
                <w:sz w:val="20"/>
                <w:szCs w:val="20"/>
                <w:highlight w:val="yellow"/>
              </w:rPr>
              <w:t xml:space="preserve"> federales</w:t>
            </w:r>
            <w:r w:rsidRPr="00866061">
              <w:rPr>
                <w:rFonts w:ascii="Trebuchet MS" w:hAnsi="Trebuchet MS" w:cs="Trebuchet MS"/>
                <w:sz w:val="20"/>
                <w:szCs w:val="20"/>
                <w:highlight w:val="yellow"/>
              </w:rPr>
              <w:t xml:space="preserve"> </w:t>
            </w:r>
            <w:r w:rsidR="00866061">
              <w:rPr>
                <w:rFonts w:ascii="Trebuchet MS" w:hAnsi="Trebuchet MS" w:cs="Trebuchet MS"/>
                <w:sz w:val="20"/>
                <w:szCs w:val="20"/>
                <w:highlight w:val="yellow"/>
              </w:rPr>
              <w:t xml:space="preserve"> y </w:t>
            </w:r>
            <w:proofErr w:type="spellStart"/>
            <w:r w:rsidR="00866061">
              <w:rPr>
                <w:rFonts w:ascii="Trebuchet MS" w:hAnsi="Trebuchet MS" w:cs="Trebuchet MS"/>
                <w:sz w:val="20"/>
                <w:szCs w:val="20"/>
                <w:highlight w:val="yellow"/>
              </w:rPr>
              <w:t>nomina</w:t>
            </w:r>
            <w:proofErr w:type="spellEnd"/>
            <w:r w:rsidR="00866061">
              <w:rPr>
                <w:rFonts w:ascii="Trebuchet MS" w:hAnsi="Trebuchet MS" w:cs="Trebuchet MS"/>
                <w:sz w:val="20"/>
                <w:szCs w:val="20"/>
                <w:highlight w:val="yellow"/>
              </w:rPr>
              <w:t xml:space="preserve"> de pago estatal</w:t>
            </w:r>
          </w:p>
        </w:tc>
      </w:tr>
    </w:tbl>
    <w:p w:rsidR="0011051F" w:rsidRDefault="0011051F" w:rsidP="00387F23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11051F" w:rsidRDefault="0011051F" w:rsidP="00387F23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11051F" w:rsidRDefault="0011051F" w:rsidP="00387F23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</w:p>
    <w:p w:rsidR="00025863" w:rsidRPr="004810B6" w:rsidRDefault="00025863" w:rsidP="00387F23">
      <w:pPr>
        <w:jc w:val="both"/>
        <w:rPr>
          <w:rFonts w:ascii="Trebuchet MS" w:hAnsi="Trebuchet MS" w:cs="Trebuchet MS"/>
          <w:b/>
          <w:bCs/>
          <w:sz w:val="20"/>
          <w:szCs w:val="20"/>
          <w:lang w:val="es-MX"/>
        </w:rPr>
      </w:pPr>
      <w:r w:rsidRPr="004810B6">
        <w:rPr>
          <w:rFonts w:ascii="Trebuchet MS" w:hAnsi="Trebuchet MS" w:cs="Trebuchet MS"/>
          <w:b/>
          <w:bCs/>
          <w:sz w:val="20"/>
          <w:szCs w:val="20"/>
          <w:lang w:val="es-MX"/>
        </w:rPr>
        <w:t>1</w:t>
      </w:r>
      <w:r w:rsidR="00DE4A29">
        <w:rPr>
          <w:rFonts w:ascii="Trebuchet MS" w:hAnsi="Trebuchet MS" w:cs="Trebuchet MS"/>
          <w:b/>
          <w:bCs/>
          <w:sz w:val="20"/>
          <w:szCs w:val="20"/>
          <w:lang w:val="es-MX"/>
        </w:rPr>
        <w:t>0</w:t>
      </w:r>
      <w:r w:rsidRPr="004810B6">
        <w:rPr>
          <w:rFonts w:ascii="Trebuchet MS" w:hAnsi="Trebuchet MS" w:cs="Trebuchet MS"/>
          <w:b/>
          <w:bCs/>
          <w:sz w:val="20"/>
          <w:szCs w:val="20"/>
          <w:lang w:val="es-MX"/>
        </w:rPr>
        <w:t>. CONTROL DE CAMBIOS.</w:t>
      </w:r>
    </w:p>
    <w:p w:rsidR="00025863" w:rsidRPr="004810B6" w:rsidRDefault="00025863" w:rsidP="00387F23">
      <w:pPr>
        <w:jc w:val="both"/>
        <w:rPr>
          <w:rFonts w:ascii="Trebuchet MS" w:hAnsi="Trebuchet MS" w:cs="Trebuchet MS"/>
          <w:sz w:val="20"/>
          <w:szCs w:val="20"/>
          <w:lang w:val="es-MX"/>
        </w:rPr>
      </w:pP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260"/>
        <w:gridCol w:w="1602"/>
        <w:gridCol w:w="1458"/>
        <w:gridCol w:w="4914"/>
      </w:tblGrid>
      <w:tr w:rsidR="00025863" w:rsidRPr="00DE4A29" w:rsidTr="00423F5D">
        <w:trPr>
          <w:trHeight w:val="367"/>
          <w:jc w:val="center"/>
        </w:trPr>
        <w:tc>
          <w:tcPr>
            <w:tcW w:w="1390" w:type="dxa"/>
            <w:shd w:val="clear" w:color="auto" w:fill="BFBFBF"/>
            <w:vAlign w:val="center"/>
          </w:tcPr>
          <w:p w:rsidR="00025863" w:rsidRPr="00DE4A29" w:rsidRDefault="00025863" w:rsidP="00387F23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Revisión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025863" w:rsidRPr="00DE4A29" w:rsidRDefault="00025863" w:rsidP="00387F23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Fecha</w:t>
            </w:r>
          </w:p>
        </w:tc>
        <w:tc>
          <w:tcPr>
            <w:tcW w:w="1602" w:type="dxa"/>
            <w:shd w:val="clear" w:color="auto" w:fill="BFBFBF"/>
            <w:vAlign w:val="center"/>
          </w:tcPr>
          <w:p w:rsidR="00025863" w:rsidRPr="00DE4A29" w:rsidRDefault="00025863" w:rsidP="00387F23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Revisó</w:t>
            </w:r>
          </w:p>
        </w:tc>
        <w:tc>
          <w:tcPr>
            <w:tcW w:w="1458" w:type="dxa"/>
            <w:shd w:val="clear" w:color="auto" w:fill="BFBFBF"/>
            <w:vAlign w:val="center"/>
          </w:tcPr>
          <w:p w:rsidR="00025863" w:rsidRPr="00DE4A29" w:rsidRDefault="00025863" w:rsidP="00387F23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Aprobó</w:t>
            </w:r>
          </w:p>
        </w:tc>
        <w:tc>
          <w:tcPr>
            <w:tcW w:w="4914" w:type="dxa"/>
            <w:shd w:val="clear" w:color="auto" w:fill="BFBFBF"/>
            <w:vAlign w:val="center"/>
          </w:tcPr>
          <w:p w:rsidR="00025863" w:rsidRPr="00DE4A29" w:rsidRDefault="00025863" w:rsidP="00387F23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b/>
                <w:bCs/>
                <w:sz w:val="18"/>
                <w:szCs w:val="18"/>
                <w:lang w:val="es-MX"/>
              </w:rPr>
              <w:t>Descripción del cambio</w:t>
            </w:r>
          </w:p>
        </w:tc>
      </w:tr>
      <w:tr w:rsidR="00025863" w:rsidRPr="00DE4A29" w:rsidTr="00423F5D">
        <w:trPr>
          <w:trHeight w:val="170"/>
          <w:jc w:val="center"/>
        </w:trPr>
        <w:tc>
          <w:tcPr>
            <w:tcW w:w="1390" w:type="dxa"/>
            <w:vAlign w:val="center"/>
          </w:tcPr>
          <w:p w:rsidR="00025863" w:rsidRPr="00DE4A29" w:rsidRDefault="00025863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00</w:t>
            </w:r>
          </w:p>
        </w:tc>
        <w:tc>
          <w:tcPr>
            <w:tcW w:w="1260" w:type="dxa"/>
            <w:vAlign w:val="center"/>
          </w:tcPr>
          <w:p w:rsidR="00025863" w:rsidRPr="00DE4A29" w:rsidRDefault="00025863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02</w:t>
            </w:r>
            <w:r w:rsidR="00AD1831">
              <w:rPr>
                <w:rFonts w:ascii="Trebuchet MS" w:hAnsi="Trebuchet MS" w:cs="Trebuchet MS"/>
                <w:sz w:val="18"/>
                <w:szCs w:val="18"/>
                <w:lang w:val="es-MX"/>
              </w:rPr>
              <w:t>/</w:t>
            </w: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05</w:t>
            </w:r>
            <w:r w:rsidR="00AD1831">
              <w:rPr>
                <w:rFonts w:ascii="Trebuchet MS" w:hAnsi="Trebuchet MS" w:cs="Trebuchet MS"/>
                <w:sz w:val="18"/>
                <w:szCs w:val="18"/>
                <w:lang w:val="es-MX"/>
              </w:rPr>
              <w:t>/</w:t>
            </w: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2012</w:t>
            </w:r>
          </w:p>
        </w:tc>
        <w:tc>
          <w:tcPr>
            <w:tcW w:w="1602" w:type="dxa"/>
            <w:vAlign w:val="center"/>
          </w:tcPr>
          <w:p w:rsidR="00025863" w:rsidRPr="00DE4A29" w:rsidRDefault="00025863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RD</w:t>
            </w:r>
            <w:r w:rsid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/SP</w:t>
            </w:r>
          </w:p>
        </w:tc>
        <w:tc>
          <w:tcPr>
            <w:tcW w:w="1458" w:type="dxa"/>
            <w:vAlign w:val="center"/>
          </w:tcPr>
          <w:p w:rsidR="00025863" w:rsidRPr="00DE4A29" w:rsidRDefault="00025863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AD</w:t>
            </w:r>
          </w:p>
        </w:tc>
        <w:tc>
          <w:tcPr>
            <w:tcW w:w="4914" w:type="dxa"/>
            <w:vAlign w:val="center"/>
          </w:tcPr>
          <w:p w:rsidR="00025863" w:rsidRPr="00DE4A29" w:rsidRDefault="00025863" w:rsidP="004201DE">
            <w:pPr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Emisión inicial.</w:t>
            </w:r>
          </w:p>
        </w:tc>
      </w:tr>
      <w:tr w:rsidR="00DE4A29" w:rsidRPr="00DE4A29" w:rsidTr="00423F5D">
        <w:trPr>
          <w:trHeight w:val="170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29" w:rsidRPr="00DE4A29" w:rsidRDefault="00DE4A29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29" w:rsidRPr="00DE4A29" w:rsidRDefault="00AD1831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28/06/2013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29" w:rsidRPr="00DE4A29" w:rsidRDefault="00DE4A29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RD/SP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29" w:rsidRPr="00DE4A29" w:rsidRDefault="00DE4A29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AD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29" w:rsidRPr="00DE4A29" w:rsidRDefault="00DE4A29" w:rsidP="004201DE">
            <w:pPr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Se elimina el punto 9. Indicadores de la estructura del contenido de este procedimiento y se recorre la numeración.</w:t>
            </w:r>
          </w:p>
        </w:tc>
      </w:tr>
      <w:tr w:rsidR="00D85C20" w:rsidRPr="00DE4A29" w:rsidTr="00423F5D">
        <w:trPr>
          <w:trHeight w:val="170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DE4A29" w:rsidRDefault="00D85C20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Default="00D85C20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14/07/2014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DE4A29" w:rsidRDefault="00D85C20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RD/SP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0" w:rsidRPr="00DE4A29" w:rsidRDefault="00D85C20" w:rsidP="004201DE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DE4A29">
              <w:rPr>
                <w:rFonts w:ascii="Trebuchet MS" w:hAnsi="Trebuchet MS" w:cs="Trebuchet MS"/>
                <w:sz w:val="18"/>
                <w:szCs w:val="18"/>
                <w:lang w:val="es-MX"/>
              </w:rPr>
              <w:t>AD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A6" w:rsidRPr="000310A6" w:rsidRDefault="000310A6" w:rsidP="004201DE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0310A6">
              <w:rPr>
                <w:rFonts w:ascii="Trebuchet MS" w:hAnsi="Trebuchet MS" w:cs="Arial"/>
                <w:sz w:val="18"/>
                <w:szCs w:val="18"/>
              </w:rPr>
              <w:t>-Se sustituye a la C. Yadira del Carmen López Aguilar de supervisora de procedimientos por la Lic. Sinaí Burgueño Bernal.</w:t>
            </w:r>
          </w:p>
          <w:p w:rsidR="00E72AC3" w:rsidRPr="000310A6" w:rsidRDefault="00E72AC3" w:rsidP="004201DE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0310A6">
              <w:rPr>
                <w:rFonts w:ascii="Trebuchet MS" w:hAnsi="Trebuchet MS" w:cs="Trebuchet MS"/>
                <w:sz w:val="18"/>
                <w:szCs w:val="18"/>
              </w:rPr>
              <w:t xml:space="preserve">-Se </w:t>
            </w:r>
            <w:proofErr w:type="spellStart"/>
            <w:r w:rsidRPr="000310A6">
              <w:rPr>
                <w:rFonts w:ascii="Trebuchet MS" w:hAnsi="Trebuchet MS" w:cs="Trebuchet MS"/>
                <w:sz w:val="18"/>
                <w:szCs w:val="18"/>
              </w:rPr>
              <w:t>incluyo</w:t>
            </w:r>
            <w:proofErr w:type="spellEnd"/>
            <w:r w:rsidRPr="000310A6">
              <w:rPr>
                <w:rFonts w:ascii="Trebuchet MS" w:hAnsi="Trebuchet MS" w:cs="Trebuchet MS"/>
                <w:sz w:val="18"/>
                <w:szCs w:val="18"/>
              </w:rPr>
              <w:t xml:space="preserve"> en Documentos de Referencia: Manual de Normas para la Administración de Recursos Humanos en la Secretaria de Educación Pública.</w:t>
            </w:r>
          </w:p>
          <w:p w:rsidR="00E72AC3" w:rsidRPr="000310A6" w:rsidRDefault="000310A6" w:rsidP="004201DE">
            <w:pPr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-Se m</w:t>
            </w:r>
            <w:r w:rsidR="00E72AC3" w:rsidRPr="000310A6">
              <w:rPr>
                <w:rFonts w:ascii="Trebuchet MS" w:hAnsi="Trebuchet MS" w:cs="Trebuchet MS"/>
                <w:sz w:val="18"/>
                <w:szCs w:val="18"/>
              </w:rPr>
              <w:t>odificó Diagrama de Flujo.</w:t>
            </w:r>
          </w:p>
          <w:p w:rsidR="00E72AC3" w:rsidRPr="000310A6" w:rsidRDefault="00AB7937" w:rsidP="004201DE">
            <w:pPr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-Se e</w:t>
            </w:r>
            <w:r w:rsidR="00E72AC3" w:rsidRPr="000310A6">
              <w:rPr>
                <w:rFonts w:ascii="Trebuchet MS" w:hAnsi="Trebuchet MS" w:cs="Trebuchet MS"/>
                <w:sz w:val="18"/>
                <w:szCs w:val="18"/>
              </w:rPr>
              <w:t>liminó de Anexos los Registros del proceso de reclamaciones de pago, reposición, reexpedición de cheques.</w:t>
            </w:r>
          </w:p>
          <w:p w:rsidR="00D85C20" w:rsidRPr="00DE4A29" w:rsidRDefault="000310A6" w:rsidP="004201DE">
            <w:pPr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-Se e</w:t>
            </w:r>
            <w:r w:rsidR="00E72AC3" w:rsidRPr="000310A6">
              <w:rPr>
                <w:rFonts w:ascii="Trebuchet MS" w:hAnsi="Trebuchet MS" w:cs="Trebuchet MS"/>
                <w:sz w:val="18"/>
                <w:szCs w:val="18"/>
              </w:rPr>
              <w:t>liminó SNC: Identificación y Tratamiento.</w:t>
            </w:r>
          </w:p>
        </w:tc>
      </w:tr>
      <w:tr w:rsidR="00CF2CD6" w:rsidRPr="00DE4A29" w:rsidTr="00423F5D">
        <w:trPr>
          <w:trHeight w:val="170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D6" w:rsidRPr="001F05E0" w:rsidRDefault="00CF2CD6" w:rsidP="00CF2CD6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1F05E0">
              <w:rPr>
                <w:rFonts w:ascii="Trebuchet MS" w:hAnsi="Trebuchet MS" w:cs="Trebuchet MS"/>
                <w:sz w:val="18"/>
                <w:szCs w:val="18"/>
                <w:lang w:val="es-MX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D6" w:rsidRPr="001F05E0" w:rsidRDefault="00ED2A56" w:rsidP="00ED2A56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30</w:t>
            </w:r>
            <w:r w:rsidR="00CF2CD6" w:rsidRPr="001F05E0">
              <w:rPr>
                <w:rFonts w:ascii="Trebuchet MS" w:hAnsi="Trebuchet MS" w:cs="Trebuchet MS"/>
                <w:sz w:val="18"/>
                <w:szCs w:val="18"/>
                <w:lang w:val="es-MX"/>
              </w:rPr>
              <w:t>/0</w:t>
            </w: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6</w:t>
            </w:r>
            <w:r w:rsidR="00CF2CD6" w:rsidRPr="001F05E0">
              <w:rPr>
                <w:rFonts w:ascii="Trebuchet MS" w:hAnsi="Trebuchet MS" w:cs="Trebuchet MS"/>
                <w:sz w:val="18"/>
                <w:szCs w:val="18"/>
                <w:lang w:val="es-MX"/>
              </w:rPr>
              <w:t>/2015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D6" w:rsidRPr="001F05E0" w:rsidRDefault="00CF2CD6" w:rsidP="00564C89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1F05E0">
              <w:rPr>
                <w:rFonts w:ascii="Trebuchet MS" w:hAnsi="Trebuchet MS" w:cs="Trebuchet MS"/>
                <w:sz w:val="18"/>
                <w:szCs w:val="18"/>
                <w:lang w:val="es-MX"/>
              </w:rPr>
              <w:t>RD/SP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D6" w:rsidRPr="001F05E0" w:rsidRDefault="00CF2CD6" w:rsidP="00564C89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 w:rsidRPr="001F05E0">
              <w:rPr>
                <w:rFonts w:ascii="Trebuchet MS" w:hAnsi="Trebuchet MS" w:cs="Trebuchet MS"/>
                <w:sz w:val="18"/>
                <w:szCs w:val="18"/>
                <w:lang w:val="es-MX"/>
              </w:rPr>
              <w:t>AD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FB" w:rsidRPr="004D4D59" w:rsidRDefault="004B47FB" w:rsidP="004B47FB">
            <w:pPr>
              <w:rPr>
                <w:rFonts w:ascii="Trebuchet MS" w:hAnsi="Trebuchet MS" w:cs="Arial"/>
                <w:sz w:val="18"/>
                <w:szCs w:val="18"/>
              </w:rPr>
            </w:pPr>
            <w:r w:rsidRPr="004D4D59">
              <w:rPr>
                <w:rFonts w:ascii="Trebuchet MS" w:hAnsi="Trebuchet MS" w:cs="Arial"/>
                <w:sz w:val="18"/>
                <w:szCs w:val="18"/>
              </w:rPr>
              <w:t xml:space="preserve">- Se modificó en su totalidad el PROPÓSITO. </w:t>
            </w:r>
          </w:p>
          <w:p w:rsidR="004B47FB" w:rsidRPr="004D4D59" w:rsidRDefault="004B47FB" w:rsidP="004B47FB">
            <w:pPr>
              <w:rPr>
                <w:rFonts w:ascii="Trebuchet MS" w:hAnsi="Trebuchet MS" w:cs="Arial"/>
                <w:sz w:val="18"/>
                <w:szCs w:val="18"/>
              </w:rPr>
            </w:pPr>
            <w:r w:rsidRPr="004D4D59">
              <w:rPr>
                <w:rFonts w:ascii="Trebuchet MS" w:hAnsi="Trebuchet MS" w:cs="Arial"/>
                <w:sz w:val="18"/>
                <w:szCs w:val="18"/>
              </w:rPr>
              <w:t>- Se modificó en su totalidad el ALCANCE.</w:t>
            </w:r>
          </w:p>
          <w:p w:rsidR="004B47FB" w:rsidRPr="004D4D59" w:rsidRDefault="004B47FB" w:rsidP="004B47FB">
            <w:pPr>
              <w:rPr>
                <w:rFonts w:ascii="Trebuchet MS" w:hAnsi="Trebuchet MS" w:cs="Arial"/>
                <w:sz w:val="18"/>
                <w:szCs w:val="18"/>
              </w:rPr>
            </w:pPr>
            <w:r w:rsidRPr="004D4D59">
              <w:rPr>
                <w:rFonts w:ascii="Trebuchet MS" w:hAnsi="Trebuchet MS" w:cs="Arial"/>
                <w:sz w:val="18"/>
                <w:szCs w:val="18"/>
              </w:rPr>
              <w:t>- Se modificó en su totalidad las POLÍTICAS DE OPERACIÓN.</w:t>
            </w:r>
          </w:p>
          <w:p w:rsidR="005A53D3" w:rsidRPr="004B47FB" w:rsidRDefault="004B47FB" w:rsidP="004B47FB">
            <w:pPr>
              <w:rPr>
                <w:rFonts w:ascii="Trebuchet MS" w:hAnsi="Trebuchet MS" w:cs="Arial"/>
                <w:color w:val="FF0000"/>
                <w:sz w:val="18"/>
                <w:szCs w:val="18"/>
              </w:rPr>
            </w:pPr>
            <w:r w:rsidRPr="004D4D59">
              <w:rPr>
                <w:rFonts w:ascii="Trebuchet MS" w:hAnsi="Trebuchet MS" w:cs="Arial"/>
                <w:sz w:val="18"/>
                <w:szCs w:val="18"/>
              </w:rPr>
              <w:t xml:space="preserve">- Se </w:t>
            </w:r>
            <w:r w:rsidR="00AE74AC" w:rsidRPr="004D4D59">
              <w:rPr>
                <w:rFonts w:ascii="Trebuchet MS" w:hAnsi="Trebuchet MS" w:cs="Arial"/>
                <w:sz w:val="18"/>
                <w:szCs w:val="18"/>
              </w:rPr>
              <w:t>eliminan</w:t>
            </w:r>
            <w:r w:rsidRPr="004D4D59">
              <w:rPr>
                <w:rFonts w:ascii="Trebuchet MS" w:hAnsi="Trebuchet MS" w:cs="Arial"/>
                <w:sz w:val="18"/>
                <w:szCs w:val="18"/>
              </w:rPr>
              <w:t xml:space="preserve"> los REGISTROS: </w:t>
            </w:r>
            <w:r w:rsidR="005265DA" w:rsidRPr="004D4D59">
              <w:rPr>
                <w:rFonts w:ascii="Trebuchet MS" w:hAnsi="Trebuchet MS" w:cs="Arial"/>
                <w:sz w:val="18"/>
                <w:szCs w:val="18"/>
              </w:rPr>
              <w:t xml:space="preserve">Recibo entrega de recepción de talones </w:t>
            </w:r>
            <w:proofErr w:type="spellStart"/>
            <w:r w:rsidR="005265DA" w:rsidRPr="004D4D59">
              <w:rPr>
                <w:rFonts w:ascii="Trebuchet MS" w:hAnsi="Trebuchet MS" w:cs="Arial"/>
                <w:sz w:val="18"/>
                <w:szCs w:val="18"/>
              </w:rPr>
              <w:t>pagomático</w:t>
            </w:r>
            <w:proofErr w:type="spellEnd"/>
            <w:r w:rsidR="005265DA" w:rsidRPr="004D4D59">
              <w:rPr>
                <w:rFonts w:ascii="Trebuchet MS" w:hAnsi="Trebuchet MS" w:cs="Arial"/>
                <w:sz w:val="18"/>
                <w:szCs w:val="18"/>
              </w:rPr>
              <w:t xml:space="preserve"> y nómina </w:t>
            </w:r>
            <w:r w:rsidRPr="004D4D59">
              <w:rPr>
                <w:rFonts w:ascii="Trebuchet MS" w:hAnsi="Trebuchet MS" w:cs="Arial"/>
                <w:sz w:val="18"/>
                <w:szCs w:val="18"/>
              </w:rPr>
              <w:t>(RDR</w:t>
            </w:r>
            <w:r w:rsidR="005265DA" w:rsidRPr="004D4D59">
              <w:rPr>
                <w:rFonts w:ascii="Trebuchet MS" w:hAnsi="Trebuchet MS" w:cs="Arial"/>
                <w:sz w:val="18"/>
                <w:szCs w:val="18"/>
              </w:rPr>
              <w:t>H</w:t>
            </w:r>
            <w:r w:rsidRPr="004D4D59">
              <w:rPr>
                <w:rFonts w:ascii="Trebuchet MS" w:hAnsi="Trebuchet MS" w:cs="Arial"/>
                <w:sz w:val="18"/>
                <w:szCs w:val="18"/>
              </w:rPr>
              <w:t>-</w:t>
            </w:r>
            <w:r w:rsidR="005265DA" w:rsidRPr="004D4D59">
              <w:rPr>
                <w:rFonts w:ascii="Trebuchet MS" w:hAnsi="Trebuchet MS" w:cs="Arial"/>
                <w:sz w:val="18"/>
                <w:szCs w:val="18"/>
              </w:rPr>
              <w:t>20</w:t>
            </w:r>
            <w:r w:rsidRPr="004D4D59">
              <w:rPr>
                <w:rFonts w:ascii="Trebuchet MS" w:hAnsi="Trebuchet MS" w:cs="Arial"/>
                <w:sz w:val="18"/>
                <w:szCs w:val="18"/>
              </w:rPr>
              <w:t>.0</w:t>
            </w:r>
            <w:r w:rsidR="005265DA" w:rsidRPr="004D4D59">
              <w:rPr>
                <w:rFonts w:ascii="Trebuchet MS" w:hAnsi="Trebuchet MS" w:cs="Arial"/>
                <w:sz w:val="18"/>
                <w:szCs w:val="18"/>
              </w:rPr>
              <w:t>2</w:t>
            </w:r>
            <w:r w:rsidRPr="004D4D59">
              <w:rPr>
                <w:rFonts w:ascii="Trebuchet MS" w:hAnsi="Trebuchet MS" w:cs="Arial"/>
                <w:sz w:val="18"/>
                <w:szCs w:val="18"/>
              </w:rPr>
              <w:t>)</w:t>
            </w:r>
            <w:proofErr w:type="gramStart"/>
            <w:r w:rsidR="005265DA" w:rsidRPr="004D4D59">
              <w:rPr>
                <w:rFonts w:ascii="Trebuchet MS" w:hAnsi="Trebuchet MS" w:cs="Arial"/>
                <w:sz w:val="18"/>
                <w:szCs w:val="18"/>
              </w:rPr>
              <w:t>,Relación</w:t>
            </w:r>
            <w:proofErr w:type="gramEnd"/>
            <w:r w:rsidR="005265DA" w:rsidRPr="004D4D59">
              <w:rPr>
                <w:rFonts w:ascii="Trebuchet MS" w:hAnsi="Trebuchet MS" w:cs="Arial"/>
                <w:sz w:val="18"/>
                <w:szCs w:val="18"/>
              </w:rPr>
              <w:t xml:space="preserve"> de distribución de talones </w:t>
            </w:r>
            <w:proofErr w:type="spellStart"/>
            <w:r w:rsidR="005265DA" w:rsidRPr="004D4D59">
              <w:rPr>
                <w:rFonts w:ascii="Trebuchet MS" w:hAnsi="Trebuchet MS" w:cs="Arial"/>
                <w:sz w:val="18"/>
                <w:szCs w:val="18"/>
              </w:rPr>
              <w:t>pagomáticos</w:t>
            </w:r>
            <w:proofErr w:type="spellEnd"/>
            <w:r w:rsidRPr="004D4D59">
              <w:rPr>
                <w:rFonts w:ascii="Trebuchet MS" w:hAnsi="Trebuchet MS" w:cs="Arial"/>
                <w:sz w:val="18"/>
                <w:szCs w:val="18"/>
              </w:rPr>
              <w:t xml:space="preserve"> (RDR</w:t>
            </w:r>
            <w:r w:rsidR="005265DA" w:rsidRPr="004D4D59">
              <w:rPr>
                <w:rFonts w:ascii="Trebuchet MS" w:hAnsi="Trebuchet MS" w:cs="Arial"/>
                <w:sz w:val="18"/>
                <w:szCs w:val="18"/>
              </w:rPr>
              <w:t>H</w:t>
            </w:r>
            <w:r w:rsidRPr="004D4D59">
              <w:rPr>
                <w:rFonts w:ascii="Trebuchet MS" w:hAnsi="Trebuchet MS" w:cs="Arial"/>
                <w:sz w:val="18"/>
                <w:szCs w:val="18"/>
              </w:rPr>
              <w:t>-</w:t>
            </w:r>
            <w:r w:rsidR="005265DA" w:rsidRPr="004D4D59">
              <w:rPr>
                <w:rFonts w:ascii="Trebuchet MS" w:hAnsi="Trebuchet MS" w:cs="Arial"/>
                <w:sz w:val="18"/>
                <w:szCs w:val="18"/>
              </w:rPr>
              <w:t>20</w:t>
            </w:r>
            <w:r w:rsidRPr="004D4D59">
              <w:rPr>
                <w:rFonts w:ascii="Trebuchet MS" w:hAnsi="Trebuchet MS" w:cs="Arial"/>
                <w:sz w:val="18"/>
                <w:szCs w:val="18"/>
              </w:rPr>
              <w:t>.04)</w:t>
            </w:r>
            <w:r w:rsidR="00E863D7" w:rsidRPr="004D4D59">
              <w:rPr>
                <w:rFonts w:ascii="Trebuchet MS" w:hAnsi="Trebuchet MS" w:cs="Arial"/>
                <w:sz w:val="18"/>
                <w:szCs w:val="18"/>
              </w:rPr>
              <w:t xml:space="preserve"> y </w:t>
            </w:r>
            <w:r w:rsidR="00E863D7" w:rsidRPr="004D4D59">
              <w:rPr>
                <w:rFonts w:ascii="Trebuchet MS" w:hAnsi="Trebuchet MS" w:cs="Trebuchet MS"/>
                <w:sz w:val="20"/>
                <w:szCs w:val="20"/>
              </w:rPr>
              <w:t xml:space="preserve">Relación de talones </w:t>
            </w:r>
            <w:proofErr w:type="spellStart"/>
            <w:r w:rsidR="00E863D7" w:rsidRPr="004D4D59">
              <w:rPr>
                <w:rFonts w:ascii="Trebuchet MS" w:hAnsi="Trebuchet MS" w:cs="Trebuchet MS"/>
                <w:sz w:val="20"/>
                <w:szCs w:val="20"/>
              </w:rPr>
              <w:t>pagomáticos</w:t>
            </w:r>
            <w:proofErr w:type="spellEnd"/>
            <w:r w:rsidR="00E863D7" w:rsidRPr="004D4D59">
              <w:rPr>
                <w:rFonts w:ascii="Trebuchet MS" w:hAnsi="Trebuchet MS" w:cs="Trebuchet MS"/>
                <w:sz w:val="20"/>
                <w:szCs w:val="20"/>
              </w:rPr>
              <w:t xml:space="preserve"> cancelados</w:t>
            </w:r>
            <w:r w:rsidR="00E863D7" w:rsidRPr="004D4D59">
              <w:rPr>
                <w:rFonts w:ascii="Trebuchet MS" w:hAnsi="Trebuchet MS" w:cs="Arial"/>
                <w:sz w:val="18"/>
                <w:szCs w:val="18"/>
              </w:rPr>
              <w:t>(RDRH-20.07)</w:t>
            </w:r>
            <w:r w:rsidRPr="004D4D59"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:rsidR="004B47FB" w:rsidRPr="00E2375C" w:rsidRDefault="004B47FB" w:rsidP="004B47FB">
            <w:pPr>
              <w:rPr>
                <w:rFonts w:ascii="Trebuchet MS" w:hAnsi="Trebuchet MS" w:cs="Arial"/>
                <w:sz w:val="18"/>
                <w:szCs w:val="18"/>
              </w:rPr>
            </w:pPr>
            <w:r w:rsidRPr="00E2375C">
              <w:rPr>
                <w:rFonts w:ascii="Trebuchet MS" w:hAnsi="Trebuchet MS" w:cs="Arial"/>
                <w:sz w:val="18"/>
                <w:szCs w:val="18"/>
              </w:rPr>
              <w:t xml:space="preserve">- Se incluye en TÉRMINOS Y DEFINICIONES: </w:t>
            </w:r>
            <w:r w:rsidR="00AF6120" w:rsidRPr="00E2375C">
              <w:rPr>
                <w:rFonts w:ascii="Trebuchet MS" w:hAnsi="Trebuchet MS" w:cs="Arial"/>
                <w:sz w:val="18"/>
                <w:szCs w:val="18"/>
              </w:rPr>
              <w:t xml:space="preserve">SDC: </w:t>
            </w:r>
            <w:proofErr w:type="spellStart"/>
            <w:r w:rsidR="00AF6120" w:rsidRPr="00E2375C">
              <w:rPr>
                <w:rFonts w:ascii="Trebuchet MS" w:hAnsi="Trebuchet MS" w:cs="Arial"/>
                <w:sz w:val="18"/>
                <w:szCs w:val="18"/>
              </w:rPr>
              <w:t>Subjefatura</w:t>
            </w:r>
            <w:proofErr w:type="spellEnd"/>
            <w:r w:rsidR="00AF6120" w:rsidRPr="00E2375C">
              <w:rPr>
                <w:rFonts w:ascii="Trebuchet MS" w:hAnsi="Trebuchet MS" w:cs="Arial"/>
                <w:sz w:val="18"/>
                <w:szCs w:val="18"/>
              </w:rPr>
              <w:t xml:space="preserve"> de Distribución de Cheques.</w:t>
            </w:r>
          </w:p>
          <w:p w:rsidR="004B47FB" w:rsidRPr="001F05E0" w:rsidRDefault="004B47FB" w:rsidP="004B47FB">
            <w:pPr>
              <w:rPr>
                <w:rFonts w:ascii="Trebuchet MS" w:hAnsi="Trebuchet MS" w:cs="Arial"/>
                <w:sz w:val="18"/>
                <w:szCs w:val="18"/>
              </w:rPr>
            </w:pPr>
            <w:r w:rsidRPr="001F05E0">
              <w:rPr>
                <w:rFonts w:ascii="Trebuchet MS" w:hAnsi="Trebuchet MS" w:cs="Arial"/>
                <w:sz w:val="18"/>
                <w:szCs w:val="18"/>
              </w:rPr>
              <w:t>- Se modificó en su totalidad el DIAGRAMA DE FLUJO.</w:t>
            </w:r>
          </w:p>
          <w:p w:rsidR="00CF2CD6" w:rsidRPr="00CF2CD6" w:rsidRDefault="004B47FB" w:rsidP="002D2AD7">
            <w:pPr>
              <w:rPr>
                <w:rFonts w:ascii="Trebuchet MS" w:hAnsi="Trebuchet MS" w:cs="Arial"/>
                <w:color w:val="FF0000"/>
                <w:sz w:val="18"/>
                <w:szCs w:val="18"/>
              </w:rPr>
            </w:pPr>
            <w:r w:rsidRPr="001F05E0">
              <w:rPr>
                <w:rFonts w:ascii="Trebuchet MS" w:hAnsi="Trebuchet MS" w:cs="Arial"/>
                <w:sz w:val="18"/>
                <w:szCs w:val="18"/>
              </w:rPr>
              <w:t>- Se modificó en su totalidad la DESCRIPCIÓN DEL PROCEDIMIENTO.</w:t>
            </w:r>
          </w:p>
        </w:tc>
      </w:tr>
      <w:tr w:rsidR="00693327" w:rsidRPr="00DE4A29" w:rsidTr="00423F5D">
        <w:trPr>
          <w:trHeight w:val="170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27" w:rsidRPr="001F05E0" w:rsidRDefault="00693327" w:rsidP="00CF2CD6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27" w:rsidRDefault="00693327" w:rsidP="00ED2A56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08/09/2015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27" w:rsidRPr="001F05E0" w:rsidRDefault="00693327" w:rsidP="00564C89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RD/SP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27" w:rsidRPr="001F05E0" w:rsidRDefault="00693327" w:rsidP="00564C89">
            <w:pPr>
              <w:jc w:val="center"/>
              <w:rPr>
                <w:rFonts w:ascii="Trebuchet MS" w:hAnsi="Trebuchet MS" w:cs="Trebuchet MS"/>
                <w:sz w:val="18"/>
                <w:szCs w:val="18"/>
                <w:lang w:val="es-MX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val="es-MX"/>
              </w:rPr>
              <w:t>AD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27" w:rsidRDefault="00693327" w:rsidP="004B47FB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-Se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cambio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 xml:space="preserve"> el nombre del procedimiento.</w:t>
            </w:r>
          </w:p>
          <w:p w:rsidR="00693327" w:rsidRDefault="00693327" w:rsidP="004B47FB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-Se modificó el propósito.</w:t>
            </w:r>
          </w:p>
          <w:p w:rsidR="00693327" w:rsidRDefault="00693327" w:rsidP="004B47FB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-Se modificó el alcance.</w:t>
            </w:r>
          </w:p>
          <w:p w:rsidR="00C11578" w:rsidRDefault="00C11578" w:rsidP="004B47FB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- Se modificó la política de operación.</w:t>
            </w:r>
          </w:p>
          <w:p w:rsidR="00C11578" w:rsidRDefault="00C11578" w:rsidP="004B47FB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- Se cambia el nombre del registro “Relación general de cheques y talones vencidos” código RDRH-20.05  por “Relación de cheques vencidos”.</w:t>
            </w:r>
          </w:p>
          <w:p w:rsidR="00423F5D" w:rsidRDefault="00423F5D" w:rsidP="004B47FB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-Se elimina de términos y definiciones “Talones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Pagomáticos</w:t>
            </w:r>
            <w:proofErr w:type="spellEnd"/>
            <w:r>
              <w:rPr>
                <w:rFonts w:ascii="Trebuchet MS" w:hAnsi="Trebuchet MS" w:cs="Arial"/>
                <w:sz w:val="18"/>
                <w:szCs w:val="18"/>
              </w:rPr>
              <w:t>.</w:t>
            </w:r>
          </w:p>
          <w:p w:rsidR="00423F5D" w:rsidRDefault="00423F5D" w:rsidP="004B47FB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-Se anexa a términos y definiciones “Talonario de cheque”.</w:t>
            </w:r>
          </w:p>
          <w:p w:rsidR="00C11578" w:rsidRDefault="00C11578" w:rsidP="004B47FB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-</w:t>
            </w:r>
            <w:r w:rsidR="00BD12F7">
              <w:rPr>
                <w:rFonts w:ascii="Trebuchet MS" w:hAnsi="Trebuchet MS" w:cs="Arial"/>
                <w:sz w:val="18"/>
                <w:szCs w:val="18"/>
              </w:rPr>
              <w:t>Se modificó el diagrama de flujo.</w:t>
            </w:r>
          </w:p>
          <w:p w:rsidR="00BD12F7" w:rsidRDefault="00BD12F7" w:rsidP="004B47FB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-Se modificó la descripción del procedimiento.</w:t>
            </w:r>
          </w:p>
          <w:p w:rsidR="00BD12F7" w:rsidRDefault="00BD12F7" w:rsidP="004B47FB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-Se modificó el producto.</w:t>
            </w:r>
          </w:p>
          <w:p w:rsidR="00693327" w:rsidRPr="004D4D59" w:rsidRDefault="00693327" w:rsidP="004B47FB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025863" w:rsidRPr="00C92BB0" w:rsidRDefault="00DE4A29" w:rsidP="00C92BB0">
      <w:pPr>
        <w:ind w:left="-284"/>
        <w:jc w:val="center"/>
        <w:rPr>
          <w:rFonts w:ascii="Trebuchet MS" w:hAnsi="Trebuchet MS" w:cs="Trebuchet MS"/>
          <w:sz w:val="18"/>
          <w:szCs w:val="18"/>
        </w:rPr>
      </w:pPr>
      <w:proofErr w:type="spellStart"/>
      <w:r w:rsidRPr="00560987">
        <w:rPr>
          <w:rFonts w:ascii="Trebuchet MS" w:hAnsi="Trebuchet MS" w:cs="Trebuchet MS"/>
          <w:color w:val="000000"/>
          <w:sz w:val="18"/>
          <w:szCs w:val="18"/>
        </w:rPr>
        <w:t>Donde</w:t>
      </w:r>
      <w:proofErr w:type="spellEnd"/>
      <w:r w:rsidRPr="00560987">
        <w:rPr>
          <w:rFonts w:ascii="Trebuchet MS" w:hAnsi="Trebuchet MS" w:cs="Trebuchet MS"/>
          <w:color w:val="000000"/>
          <w:sz w:val="18"/>
          <w:szCs w:val="18"/>
        </w:rPr>
        <w:t xml:space="preserve">: </w:t>
      </w:r>
      <w:r>
        <w:rPr>
          <w:rFonts w:ascii="Trebuchet MS" w:hAnsi="Trebuchet MS" w:cs="Trebuchet MS"/>
          <w:color w:val="000000"/>
          <w:sz w:val="18"/>
          <w:szCs w:val="18"/>
        </w:rPr>
        <w:t>RD-Representante de la Dirección, SP-Supervisor de Procedimiento y AD-Alta Dirección</w:t>
      </w:r>
      <w:r w:rsidR="00C92BB0">
        <w:rPr>
          <w:rFonts w:ascii="Trebuchet MS" w:hAnsi="Trebuchet MS" w:cs="Trebuchet MS"/>
          <w:sz w:val="18"/>
          <w:szCs w:val="18"/>
        </w:rPr>
        <w:t>.</w:t>
      </w:r>
    </w:p>
    <w:p w:rsidR="00025863" w:rsidRDefault="00025863" w:rsidP="00AF6120">
      <w:pPr>
        <w:jc w:val="both"/>
        <w:rPr>
          <w:rFonts w:ascii="Trebuchet MS" w:hAnsi="Trebuchet MS" w:cs="Trebuchet MS"/>
          <w:sz w:val="20"/>
          <w:szCs w:val="20"/>
          <w:lang w:val="es-MX"/>
        </w:rPr>
      </w:pPr>
    </w:p>
    <w:sectPr w:rsidR="00025863" w:rsidSect="00C91BE3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17" w:right="1080" w:bottom="1417" w:left="1080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61" w:rsidRPr="00AC75C8" w:rsidRDefault="00144961" w:rsidP="008C491A">
      <w:pPr>
        <w:pStyle w:val="Encabezado"/>
        <w:rPr>
          <w:rFonts w:ascii="Times New Roman" w:hAnsi="Times New Roman" w:cs="Times New Roman"/>
          <w:sz w:val="24"/>
          <w:szCs w:val="24"/>
          <w:lang w:eastAsia="es-ES"/>
        </w:rPr>
      </w:pPr>
      <w:r>
        <w:separator/>
      </w:r>
    </w:p>
  </w:endnote>
  <w:endnote w:type="continuationSeparator" w:id="0">
    <w:p w:rsidR="00144961" w:rsidRPr="00AC75C8" w:rsidRDefault="00144961" w:rsidP="008C491A">
      <w:pPr>
        <w:pStyle w:val="Encabezado"/>
        <w:rPr>
          <w:rFonts w:ascii="Times New Roman" w:hAnsi="Times New Roman" w:cs="Times New Roman"/>
          <w:sz w:val="24"/>
          <w:szCs w:val="24"/>
          <w:lang w:eastAsia="es-E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15" w:rsidRPr="00C67AF0" w:rsidRDefault="00B22515">
    <w:pPr>
      <w:rPr>
        <w:sz w:val="12"/>
        <w:szCs w:val="12"/>
      </w:rPr>
    </w:pP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5671"/>
      <w:gridCol w:w="4819"/>
    </w:tblGrid>
    <w:tr w:rsidR="00B22515">
      <w:trPr>
        <w:trHeight w:val="431"/>
        <w:jc w:val="center"/>
      </w:trPr>
      <w:tc>
        <w:tcPr>
          <w:tcW w:w="5671" w:type="dxa"/>
          <w:vAlign w:val="center"/>
        </w:tcPr>
        <w:p w:rsidR="00B22515" w:rsidRPr="00112538" w:rsidRDefault="00B22515" w:rsidP="005635BC">
          <w:pPr>
            <w:rPr>
              <w:i/>
              <w:iCs/>
            </w:rPr>
          </w:pPr>
        </w:p>
      </w:tc>
      <w:tc>
        <w:tcPr>
          <w:tcW w:w="4819" w:type="dxa"/>
          <w:vAlign w:val="center"/>
        </w:tcPr>
        <w:p w:rsidR="00B22515" w:rsidRPr="005B27B9" w:rsidRDefault="00B22515" w:rsidP="00112538">
          <w:pPr>
            <w:jc w:val="center"/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</w:pPr>
          <w:r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t xml:space="preserve">Página </w:t>
          </w:r>
          <w:r w:rsidR="009A4FB2"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fldChar w:fldCharType="begin"/>
          </w:r>
          <w:r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instrText xml:space="preserve"> PAGE </w:instrText>
          </w:r>
          <w:r w:rsidR="009A4FB2"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fldChar w:fldCharType="separate"/>
          </w:r>
          <w:r w:rsidR="005E13B3">
            <w:rPr>
              <w:rFonts w:ascii="Candara" w:hAnsi="Candara" w:cs="Candara"/>
              <w:b/>
              <w:i/>
              <w:iCs/>
              <w:noProof/>
              <w:color w:val="000000" w:themeColor="text1"/>
              <w:sz w:val="20"/>
              <w:szCs w:val="20"/>
            </w:rPr>
            <w:t>7</w:t>
          </w:r>
          <w:r w:rsidR="009A4FB2"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fldChar w:fldCharType="end"/>
          </w:r>
          <w:r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t xml:space="preserve"> de </w:t>
          </w:r>
          <w:r w:rsidR="009A4FB2"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fldChar w:fldCharType="begin"/>
          </w:r>
          <w:r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instrText xml:space="preserve"> NUMPAGES  </w:instrText>
          </w:r>
          <w:r w:rsidR="009A4FB2"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fldChar w:fldCharType="separate"/>
          </w:r>
          <w:r w:rsidR="005E13B3">
            <w:rPr>
              <w:rFonts w:ascii="Candara" w:hAnsi="Candara" w:cs="Candara"/>
              <w:b/>
              <w:i/>
              <w:iCs/>
              <w:noProof/>
              <w:color w:val="000000" w:themeColor="text1"/>
              <w:sz w:val="20"/>
              <w:szCs w:val="20"/>
            </w:rPr>
            <w:t>7</w:t>
          </w:r>
          <w:r w:rsidR="009A4FB2" w:rsidRPr="005B27B9">
            <w:rPr>
              <w:rFonts w:ascii="Candara" w:hAnsi="Candara" w:cs="Candara"/>
              <w:b/>
              <w:i/>
              <w:iCs/>
              <w:color w:val="000000" w:themeColor="text1"/>
              <w:sz w:val="20"/>
              <w:szCs w:val="20"/>
            </w:rPr>
            <w:fldChar w:fldCharType="end"/>
          </w:r>
        </w:p>
      </w:tc>
    </w:tr>
  </w:tbl>
  <w:p w:rsidR="00B22515" w:rsidRPr="006A3416" w:rsidRDefault="00B22515" w:rsidP="00626FA6">
    <w:pPr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61" w:rsidRPr="00AC75C8" w:rsidRDefault="00144961" w:rsidP="008C491A">
      <w:pPr>
        <w:pStyle w:val="Encabezado"/>
        <w:rPr>
          <w:rFonts w:ascii="Times New Roman" w:hAnsi="Times New Roman" w:cs="Times New Roman"/>
          <w:sz w:val="24"/>
          <w:szCs w:val="24"/>
          <w:lang w:eastAsia="es-ES"/>
        </w:rPr>
      </w:pPr>
      <w:r>
        <w:separator/>
      </w:r>
    </w:p>
  </w:footnote>
  <w:footnote w:type="continuationSeparator" w:id="0">
    <w:p w:rsidR="00144961" w:rsidRPr="00AC75C8" w:rsidRDefault="00144961" w:rsidP="008C491A">
      <w:pPr>
        <w:pStyle w:val="Encabezado"/>
        <w:rPr>
          <w:rFonts w:ascii="Times New Roman" w:hAnsi="Times New Roman" w:cs="Times New Roman"/>
          <w:sz w:val="24"/>
          <w:szCs w:val="24"/>
          <w:lang w:eastAsia="es-E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15" w:rsidRDefault="005E13B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70704" o:spid="_x0000_s2053" type="#_x0000_t136" style="position:absolute;margin-left:0;margin-top:0;width:653.7pt;height:5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OCUMENTO NO CONTROL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A0" w:firstRow="1" w:lastRow="0" w:firstColumn="1" w:lastColumn="0" w:noHBand="0" w:noVBand="0"/>
    </w:tblPr>
    <w:tblGrid>
      <w:gridCol w:w="2268"/>
      <w:gridCol w:w="2268"/>
      <w:gridCol w:w="1134"/>
      <w:gridCol w:w="1134"/>
      <w:gridCol w:w="2268"/>
      <w:gridCol w:w="2268"/>
    </w:tblGrid>
    <w:tr w:rsidR="00B22515" w:rsidRPr="00410913">
      <w:trPr>
        <w:trHeight w:val="511"/>
        <w:jc w:val="center"/>
      </w:trPr>
      <w:tc>
        <w:tcPr>
          <w:tcW w:w="2268" w:type="dxa"/>
          <w:vMerge w:val="restart"/>
          <w:vAlign w:val="center"/>
        </w:tcPr>
        <w:p w:rsidR="00B22515" w:rsidRDefault="005E13B3" w:rsidP="007B6DB7">
          <w:pPr>
            <w:pStyle w:val="Encabezado"/>
            <w:rPr>
              <w:rFonts w:ascii="Arial" w:hAnsi="Arial" w:cs="Arial"/>
              <w:noProof/>
              <w:sz w:val="14"/>
              <w:szCs w:val="14"/>
              <w:lang w:val="es-MX" w:eastAsia="es-MX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4870705" o:spid="_x0000_s2054" type="#_x0000_t136" style="position:absolute;margin-left:0;margin-top:0;width:653.7pt;height:56.8pt;rotation:315;z-index:-25165209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Trebuchet MS&quot;;font-size:1pt" string="DOCUMENTO NO CONTROLADO"/>
                <w10:wrap anchorx="margin" anchory="margin"/>
              </v:shape>
            </w:pict>
          </w:r>
          <w:r w:rsidR="004B5251">
            <w:rPr>
              <w:rFonts w:ascii="Gill Sans MT" w:hAnsi="Gill Sans MT"/>
              <w:noProof/>
              <w:sz w:val="60"/>
              <w:szCs w:val="60"/>
              <w:lang w:val="es-MX" w:eastAsia="es-MX"/>
            </w:rPr>
            <w:drawing>
              <wp:inline distT="0" distB="0" distL="0" distR="0" wp14:anchorId="20EABF8B" wp14:editId="68C2E9EC">
                <wp:extent cx="1255109" cy="872837"/>
                <wp:effectExtent l="0" t="0" r="0" b="0"/>
                <wp:docPr id="5" name="Imagen 5" descr="LOGO SEP 2017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EP 2017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416" cy="873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4"/>
          <w:shd w:val="clear" w:color="auto" w:fill="EAEAEA"/>
          <w:vAlign w:val="center"/>
        </w:tcPr>
        <w:p w:rsidR="00B22515" w:rsidRPr="00FC0C53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sz w:val="20"/>
              <w:szCs w:val="20"/>
            </w:rPr>
          </w:pPr>
          <w:r w:rsidRPr="00FC0C53">
            <w:rPr>
              <w:rFonts w:ascii="Trebuchet MS" w:hAnsi="Trebuchet MS" w:cs="Trebuchet MS"/>
              <w:b/>
              <w:bCs/>
              <w:sz w:val="20"/>
              <w:szCs w:val="20"/>
            </w:rPr>
            <w:t>Procedimiento:</w:t>
          </w:r>
        </w:p>
        <w:p w:rsidR="00B22515" w:rsidRPr="002657DD" w:rsidRDefault="00B22515" w:rsidP="00423F5D">
          <w:pPr>
            <w:pStyle w:val="Encabezado"/>
            <w:jc w:val="center"/>
            <w:rPr>
              <w:rFonts w:ascii="Trebuchet MS" w:hAnsi="Trebuchet MS" w:cs="Trebuchet MS"/>
              <w:sz w:val="20"/>
              <w:szCs w:val="20"/>
            </w:rPr>
          </w:pPr>
          <w:r w:rsidRPr="00423F5D">
            <w:rPr>
              <w:rFonts w:ascii="Trebuchet MS" w:hAnsi="Trebuchet MS" w:cs="Trebuchet MS"/>
              <w:sz w:val="20"/>
              <w:szCs w:val="20"/>
            </w:rPr>
            <w:t>Distribución de cheques, tal</w:t>
          </w:r>
          <w:r w:rsidR="00760769">
            <w:rPr>
              <w:rFonts w:ascii="Trebuchet MS" w:hAnsi="Trebuchet MS" w:cs="Trebuchet MS"/>
              <w:sz w:val="20"/>
              <w:szCs w:val="20"/>
            </w:rPr>
            <w:t>onarios de cheque federales y nó</w:t>
          </w:r>
          <w:r w:rsidRPr="00423F5D">
            <w:rPr>
              <w:rFonts w:ascii="Trebuchet MS" w:hAnsi="Trebuchet MS" w:cs="Trebuchet MS"/>
              <w:sz w:val="20"/>
              <w:szCs w:val="20"/>
            </w:rPr>
            <w:t>mina de pago estatal</w:t>
          </w:r>
        </w:p>
      </w:tc>
      <w:tc>
        <w:tcPr>
          <w:tcW w:w="2268" w:type="dxa"/>
          <w:vMerge w:val="restart"/>
          <w:vAlign w:val="center"/>
        </w:tcPr>
        <w:p w:rsidR="00B22515" w:rsidRPr="00FC0C53" w:rsidRDefault="004B5251" w:rsidP="007B6DB7">
          <w:pPr>
            <w:pStyle w:val="Encabezado"/>
            <w:jc w:val="center"/>
            <w:rPr>
              <w:rFonts w:ascii="Trebuchet MS" w:hAnsi="Trebuchet MS" w:cs="Trebuchet MS"/>
              <w:b/>
              <w:bCs/>
              <w:sz w:val="20"/>
              <w:szCs w:val="20"/>
            </w:rPr>
          </w:pPr>
          <w:r>
            <w:rPr>
              <w:rFonts w:ascii="Trebuchet MS" w:hAnsi="Trebuchet MS" w:cs="Trebuchet MS"/>
              <w:b/>
              <w:bCs/>
              <w:noProof/>
              <w:sz w:val="20"/>
              <w:szCs w:val="20"/>
              <w:lang w:val="es-MX" w:eastAsia="es-MX"/>
            </w:rPr>
            <w:drawing>
              <wp:inline distT="0" distB="0" distL="0" distR="0" wp14:anchorId="7704B0D5" wp14:editId="0A00C867">
                <wp:extent cx="849600" cy="865333"/>
                <wp:effectExtent l="0" t="0" r="0" b="0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gc 2017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600" cy="865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22515" w:rsidRPr="00410913">
      <w:trPr>
        <w:trHeight w:val="512"/>
        <w:jc w:val="center"/>
      </w:trPr>
      <w:tc>
        <w:tcPr>
          <w:tcW w:w="2268" w:type="dxa"/>
          <w:vMerge/>
          <w:vAlign w:val="center"/>
        </w:tcPr>
        <w:p w:rsidR="00B22515" w:rsidRDefault="00B22515" w:rsidP="007B6DB7">
          <w:pPr>
            <w:pStyle w:val="Encabezado"/>
            <w:rPr>
              <w:rFonts w:ascii="Arial" w:hAnsi="Arial" w:cs="Arial"/>
              <w:noProof/>
              <w:sz w:val="14"/>
              <w:szCs w:val="14"/>
              <w:lang w:val="es-MX" w:eastAsia="es-MX"/>
            </w:rPr>
          </w:pPr>
        </w:p>
      </w:tc>
      <w:tc>
        <w:tcPr>
          <w:tcW w:w="2268" w:type="dxa"/>
          <w:shd w:val="clear" w:color="auto" w:fill="EAEAEA"/>
        </w:tcPr>
        <w:p w:rsidR="00B22515" w:rsidRPr="00FC0C53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sz w:val="18"/>
              <w:szCs w:val="18"/>
            </w:rPr>
          </w:pPr>
          <w:r w:rsidRPr="00FC0C53">
            <w:rPr>
              <w:rFonts w:ascii="Trebuchet MS" w:hAnsi="Trebuchet MS" w:cs="Trebuchet MS"/>
              <w:b/>
              <w:bCs/>
              <w:sz w:val="18"/>
              <w:szCs w:val="18"/>
            </w:rPr>
            <w:t>Código</w:t>
          </w:r>
        </w:p>
        <w:p w:rsidR="00B22515" w:rsidRPr="00B60FB9" w:rsidRDefault="00B22515" w:rsidP="00022482">
          <w:pPr>
            <w:pStyle w:val="Encabezado"/>
            <w:jc w:val="right"/>
            <w:rPr>
              <w:rFonts w:ascii="Trebuchet MS" w:hAnsi="Trebuchet MS" w:cs="Trebuchet MS"/>
              <w:sz w:val="18"/>
              <w:szCs w:val="18"/>
            </w:rPr>
          </w:pPr>
          <w:r>
            <w:rPr>
              <w:rFonts w:ascii="Trebuchet MS" w:hAnsi="Trebuchet MS" w:cs="Trebuchet MS"/>
              <w:sz w:val="18"/>
              <w:szCs w:val="18"/>
            </w:rPr>
            <w:t>PDRH-20</w:t>
          </w:r>
        </w:p>
      </w:tc>
      <w:tc>
        <w:tcPr>
          <w:tcW w:w="2268" w:type="dxa"/>
          <w:gridSpan w:val="2"/>
          <w:shd w:val="clear" w:color="auto" w:fill="EAEAEA"/>
        </w:tcPr>
        <w:p w:rsidR="00B22515" w:rsidRPr="00FC0C53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sz w:val="18"/>
              <w:szCs w:val="18"/>
            </w:rPr>
          </w:pPr>
          <w:r w:rsidRPr="00FC0C53">
            <w:rPr>
              <w:rFonts w:ascii="Trebuchet MS" w:hAnsi="Trebuchet MS" w:cs="Trebuchet MS"/>
              <w:b/>
              <w:bCs/>
              <w:sz w:val="18"/>
              <w:szCs w:val="18"/>
            </w:rPr>
            <w:t xml:space="preserve">Fecha de vigencia            </w:t>
          </w:r>
        </w:p>
        <w:p w:rsidR="00B22515" w:rsidRPr="00D2244E" w:rsidRDefault="00B22515" w:rsidP="00843574">
          <w:pPr>
            <w:pStyle w:val="Encabezado"/>
            <w:jc w:val="right"/>
            <w:rPr>
              <w:rFonts w:ascii="Trebuchet MS" w:hAnsi="Trebuchet MS" w:cs="Trebuchet MS"/>
              <w:sz w:val="18"/>
              <w:szCs w:val="18"/>
            </w:rPr>
          </w:pPr>
          <w:r>
            <w:rPr>
              <w:rFonts w:ascii="Trebuchet MS" w:hAnsi="Trebuchet MS" w:cs="Trebuchet MS"/>
              <w:sz w:val="18"/>
              <w:szCs w:val="18"/>
            </w:rPr>
            <w:t>08/09/2015</w:t>
          </w:r>
        </w:p>
      </w:tc>
      <w:tc>
        <w:tcPr>
          <w:tcW w:w="2268" w:type="dxa"/>
          <w:shd w:val="clear" w:color="auto" w:fill="EAEAEA"/>
        </w:tcPr>
        <w:p w:rsidR="00B22515" w:rsidRPr="00FC0C53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sz w:val="18"/>
              <w:szCs w:val="18"/>
            </w:rPr>
          </w:pPr>
          <w:r w:rsidRPr="00FC0C53">
            <w:rPr>
              <w:rFonts w:ascii="Trebuchet MS" w:hAnsi="Trebuchet MS" w:cs="Trebuchet MS"/>
              <w:b/>
              <w:bCs/>
              <w:sz w:val="18"/>
              <w:szCs w:val="18"/>
            </w:rPr>
            <w:t>Revisión</w:t>
          </w:r>
        </w:p>
        <w:p w:rsidR="00B22515" w:rsidRPr="00D2244E" w:rsidRDefault="00B22515" w:rsidP="00CF2CD6">
          <w:pPr>
            <w:pStyle w:val="Encabezado"/>
            <w:jc w:val="right"/>
            <w:rPr>
              <w:rFonts w:ascii="Trebuchet MS" w:hAnsi="Trebuchet MS" w:cs="Trebuchet MS"/>
              <w:sz w:val="18"/>
              <w:szCs w:val="18"/>
            </w:rPr>
          </w:pPr>
          <w:r>
            <w:rPr>
              <w:rFonts w:ascii="Trebuchet MS" w:hAnsi="Trebuchet MS" w:cs="Trebuchet MS"/>
              <w:sz w:val="18"/>
              <w:szCs w:val="18"/>
            </w:rPr>
            <w:t>04</w:t>
          </w:r>
        </w:p>
      </w:tc>
      <w:tc>
        <w:tcPr>
          <w:tcW w:w="2268" w:type="dxa"/>
          <w:vMerge/>
        </w:tcPr>
        <w:p w:rsidR="00B22515" w:rsidRPr="00FC0C53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sz w:val="18"/>
              <w:szCs w:val="18"/>
            </w:rPr>
          </w:pPr>
        </w:p>
      </w:tc>
    </w:tr>
    <w:tr w:rsidR="00B22515" w:rsidRPr="00022482">
      <w:trPr>
        <w:trHeight w:val="511"/>
        <w:jc w:val="center"/>
      </w:trPr>
      <w:tc>
        <w:tcPr>
          <w:tcW w:w="2268" w:type="dxa"/>
          <w:vMerge/>
          <w:vAlign w:val="center"/>
        </w:tcPr>
        <w:p w:rsidR="00B22515" w:rsidRPr="00022482" w:rsidRDefault="00B22515" w:rsidP="007B6DB7">
          <w:pPr>
            <w:pStyle w:val="Encabezado"/>
            <w:ind w:hanging="72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3402" w:type="dxa"/>
          <w:gridSpan w:val="2"/>
          <w:shd w:val="clear" w:color="auto" w:fill="DDDDDD"/>
          <w:vAlign w:val="center"/>
        </w:tcPr>
        <w:p w:rsidR="00B22515" w:rsidRPr="00022482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</w:pPr>
          <w:r w:rsidRPr="00022482"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  <w:t>Unidad responsable:</w:t>
          </w:r>
        </w:p>
        <w:p w:rsidR="00B22515" w:rsidRPr="00022482" w:rsidRDefault="00B22515" w:rsidP="00D378F3">
          <w:pPr>
            <w:pStyle w:val="Encabezado"/>
            <w:jc w:val="right"/>
            <w:rPr>
              <w:rFonts w:ascii="Trebuchet MS" w:hAnsi="Trebuchet MS" w:cs="Trebuchet MS"/>
              <w:color w:val="000000"/>
              <w:sz w:val="18"/>
              <w:szCs w:val="18"/>
            </w:rPr>
          </w:pPr>
          <w:r w:rsidRPr="00022482">
            <w:rPr>
              <w:rFonts w:ascii="Trebuchet MS" w:hAnsi="Trebuchet MS" w:cs="Trebuchet MS"/>
              <w:color w:val="000000"/>
              <w:sz w:val="18"/>
              <w:szCs w:val="18"/>
            </w:rPr>
            <w:t>Dirección Recursos Humanos</w:t>
          </w:r>
        </w:p>
      </w:tc>
      <w:tc>
        <w:tcPr>
          <w:tcW w:w="3402" w:type="dxa"/>
          <w:gridSpan w:val="2"/>
          <w:shd w:val="clear" w:color="auto" w:fill="DDDDDD"/>
        </w:tcPr>
        <w:p w:rsidR="00B22515" w:rsidRPr="00022482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</w:pPr>
          <w:proofErr w:type="spellStart"/>
          <w:r w:rsidRPr="00022482"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  <w:t>Macroproceso</w:t>
          </w:r>
          <w:proofErr w:type="spellEnd"/>
          <w:r w:rsidRPr="00022482"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  <w:t>:</w:t>
          </w:r>
        </w:p>
        <w:p w:rsidR="00B22515" w:rsidRPr="00022482" w:rsidRDefault="00B22515" w:rsidP="007B6DB7">
          <w:pPr>
            <w:pStyle w:val="Encabezado"/>
            <w:jc w:val="right"/>
            <w:rPr>
              <w:rFonts w:ascii="Trebuchet MS" w:hAnsi="Trebuchet MS" w:cs="Trebuchet MS"/>
              <w:color w:val="000000"/>
              <w:sz w:val="18"/>
              <w:szCs w:val="18"/>
            </w:rPr>
          </w:pPr>
          <w:proofErr w:type="spellStart"/>
          <w:r w:rsidRPr="00022482">
            <w:rPr>
              <w:rFonts w:ascii="Trebuchet MS" w:hAnsi="Trebuchet MS" w:cs="Trebuchet MS"/>
              <w:color w:val="000000"/>
              <w:sz w:val="18"/>
              <w:szCs w:val="18"/>
            </w:rPr>
            <w:t>SEPyC</w:t>
          </w:r>
          <w:proofErr w:type="spellEnd"/>
        </w:p>
      </w:tc>
      <w:tc>
        <w:tcPr>
          <w:tcW w:w="2268" w:type="dxa"/>
          <w:vMerge/>
        </w:tcPr>
        <w:p w:rsidR="00B22515" w:rsidRPr="00022482" w:rsidRDefault="00B22515" w:rsidP="007B6DB7">
          <w:pPr>
            <w:pStyle w:val="Encabezado"/>
            <w:ind w:right="1397"/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</w:pPr>
        </w:p>
      </w:tc>
    </w:tr>
    <w:tr w:rsidR="00B22515" w:rsidRPr="00022482">
      <w:trPr>
        <w:trHeight w:val="512"/>
        <w:jc w:val="center"/>
      </w:trPr>
      <w:tc>
        <w:tcPr>
          <w:tcW w:w="2268" w:type="dxa"/>
          <w:vMerge/>
        </w:tcPr>
        <w:p w:rsidR="00B22515" w:rsidRPr="00022482" w:rsidRDefault="00B22515" w:rsidP="007B6DB7">
          <w:pPr>
            <w:pStyle w:val="Encabezad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3402" w:type="dxa"/>
          <w:gridSpan w:val="2"/>
          <w:shd w:val="clear" w:color="auto" w:fill="DDDDDD"/>
        </w:tcPr>
        <w:p w:rsidR="00B22515" w:rsidRPr="00022482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</w:pPr>
          <w:r w:rsidRPr="00022482"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  <w:t>Proceso Sustantivo:</w:t>
          </w:r>
        </w:p>
        <w:p w:rsidR="00B22515" w:rsidRPr="00022482" w:rsidRDefault="00B22515" w:rsidP="00D378F3">
          <w:pPr>
            <w:pStyle w:val="Encabezado"/>
            <w:jc w:val="right"/>
            <w:rPr>
              <w:rFonts w:ascii="Trebuchet MS" w:hAnsi="Trebuchet MS" w:cs="Trebuchet MS"/>
              <w:color w:val="000000"/>
              <w:sz w:val="18"/>
              <w:szCs w:val="18"/>
            </w:rPr>
          </w:pPr>
          <w:r w:rsidRPr="00022482">
            <w:rPr>
              <w:rFonts w:ascii="Trebuchet MS" w:hAnsi="Trebuchet MS" w:cs="Trebuchet MS"/>
              <w:color w:val="000000"/>
              <w:sz w:val="18"/>
              <w:szCs w:val="18"/>
            </w:rPr>
            <w:t>Gestión de Servicios Administrativos</w:t>
          </w:r>
        </w:p>
      </w:tc>
      <w:tc>
        <w:tcPr>
          <w:tcW w:w="3402" w:type="dxa"/>
          <w:gridSpan w:val="2"/>
          <w:shd w:val="clear" w:color="auto" w:fill="DDDDDD"/>
        </w:tcPr>
        <w:p w:rsidR="00B22515" w:rsidRPr="00022482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</w:pPr>
          <w:r w:rsidRPr="00022482"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  <w:t>Subproceso:</w:t>
          </w:r>
        </w:p>
        <w:p w:rsidR="00B22515" w:rsidRPr="00022482" w:rsidRDefault="00B22515" w:rsidP="00E20FB0">
          <w:pPr>
            <w:pStyle w:val="Encabezado"/>
            <w:jc w:val="right"/>
            <w:rPr>
              <w:rFonts w:ascii="Trebuchet MS" w:hAnsi="Trebuchet MS" w:cs="Trebuchet MS"/>
              <w:color w:val="000000"/>
              <w:sz w:val="18"/>
              <w:szCs w:val="18"/>
            </w:rPr>
          </w:pPr>
          <w:r w:rsidRPr="00022482">
            <w:rPr>
              <w:rFonts w:ascii="Trebuchet MS" w:hAnsi="Trebuchet MS" w:cs="Trebuchet MS"/>
              <w:color w:val="000000"/>
              <w:sz w:val="18"/>
              <w:szCs w:val="18"/>
            </w:rPr>
            <w:t>Gestión de Recursos Humanos</w:t>
          </w:r>
        </w:p>
      </w:tc>
      <w:tc>
        <w:tcPr>
          <w:tcW w:w="2268" w:type="dxa"/>
          <w:vMerge/>
        </w:tcPr>
        <w:p w:rsidR="00B22515" w:rsidRPr="00022482" w:rsidRDefault="00B22515" w:rsidP="007B6DB7">
          <w:pPr>
            <w:pStyle w:val="Encabezado"/>
            <w:rPr>
              <w:rFonts w:ascii="Trebuchet MS" w:hAnsi="Trebuchet MS" w:cs="Trebuchet MS"/>
              <w:b/>
              <w:bCs/>
              <w:color w:val="000000"/>
              <w:sz w:val="18"/>
              <w:szCs w:val="18"/>
            </w:rPr>
          </w:pPr>
        </w:p>
      </w:tc>
    </w:tr>
  </w:tbl>
  <w:p w:rsidR="00B22515" w:rsidRPr="00022482" w:rsidRDefault="00B22515" w:rsidP="00E378DE">
    <w:pPr>
      <w:pStyle w:val="Encabezado"/>
      <w:rPr>
        <w:color w:val="000000"/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15" w:rsidRDefault="005E13B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70703" o:spid="_x0000_s2052" type="#_x0000_t136" style="position:absolute;margin-left:0;margin-top:0;width:653.7pt;height:5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OCUMENTO NO CONTROL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4CC8"/>
    <w:multiLevelType w:val="multilevel"/>
    <w:tmpl w:val="E2FA4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4683804"/>
    <w:multiLevelType w:val="multilevel"/>
    <w:tmpl w:val="919ED0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25533E"/>
    <w:multiLevelType w:val="hybridMultilevel"/>
    <w:tmpl w:val="DC9281E8"/>
    <w:lvl w:ilvl="0" w:tplc="27AAF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540" w:hanging="360"/>
      </w:pPr>
    </w:lvl>
    <w:lvl w:ilvl="2" w:tplc="0C0A001B">
      <w:start w:val="1"/>
      <w:numFmt w:val="lowerRoman"/>
      <w:lvlText w:val="%3."/>
      <w:lvlJc w:val="right"/>
      <w:pPr>
        <w:ind w:left="1260" w:hanging="180"/>
      </w:pPr>
    </w:lvl>
    <w:lvl w:ilvl="3" w:tplc="0C0A000F">
      <w:start w:val="1"/>
      <w:numFmt w:val="decimal"/>
      <w:lvlText w:val="%4."/>
      <w:lvlJc w:val="left"/>
      <w:pPr>
        <w:ind w:left="1980" w:hanging="360"/>
      </w:pPr>
    </w:lvl>
    <w:lvl w:ilvl="4" w:tplc="0C0A0019">
      <w:start w:val="1"/>
      <w:numFmt w:val="lowerLetter"/>
      <w:lvlText w:val="%5."/>
      <w:lvlJc w:val="left"/>
      <w:pPr>
        <w:ind w:left="2700" w:hanging="360"/>
      </w:pPr>
    </w:lvl>
    <w:lvl w:ilvl="5" w:tplc="0C0A001B">
      <w:start w:val="1"/>
      <w:numFmt w:val="lowerRoman"/>
      <w:lvlText w:val="%6."/>
      <w:lvlJc w:val="right"/>
      <w:pPr>
        <w:ind w:left="3420" w:hanging="180"/>
      </w:pPr>
    </w:lvl>
    <w:lvl w:ilvl="6" w:tplc="0C0A000F">
      <w:start w:val="1"/>
      <w:numFmt w:val="decimal"/>
      <w:lvlText w:val="%7."/>
      <w:lvlJc w:val="left"/>
      <w:pPr>
        <w:ind w:left="4140" w:hanging="360"/>
      </w:pPr>
    </w:lvl>
    <w:lvl w:ilvl="7" w:tplc="0C0A0019">
      <w:start w:val="1"/>
      <w:numFmt w:val="lowerLetter"/>
      <w:lvlText w:val="%8."/>
      <w:lvlJc w:val="left"/>
      <w:pPr>
        <w:ind w:left="4860" w:hanging="360"/>
      </w:pPr>
    </w:lvl>
    <w:lvl w:ilvl="8" w:tplc="0C0A001B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0CD45406"/>
    <w:multiLevelType w:val="hybridMultilevel"/>
    <w:tmpl w:val="7B8AEC9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FF361B"/>
    <w:multiLevelType w:val="hybridMultilevel"/>
    <w:tmpl w:val="20E2E826"/>
    <w:lvl w:ilvl="0" w:tplc="080A0001">
      <w:start w:val="1"/>
      <w:numFmt w:val="bullet"/>
      <w:lvlText w:val=""/>
      <w:lvlJc w:val="left"/>
      <w:pPr>
        <w:ind w:left="1388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28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548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988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708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48" w:hanging="360"/>
      </w:pPr>
      <w:rPr>
        <w:rFonts w:ascii="Wingdings" w:hAnsi="Wingdings" w:cs="Wingdings" w:hint="default"/>
      </w:rPr>
    </w:lvl>
  </w:abstractNum>
  <w:abstractNum w:abstractNumId="5">
    <w:nsid w:val="310305D5"/>
    <w:multiLevelType w:val="hybridMultilevel"/>
    <w:tmpl w:val="FB684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17B35"/>
    <w:multiLevelType w:val="hybridMultilevel"/>
    <w:tmpl w:val="99BC30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567C8"/>
    <w:multiLevelType w:val="multilevel"/>
    <w:tmpl w:val="62663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6647C12"/>
    <w:multiLevelType w:val="multilevel"/>
    <w:tmpl w:val="1604E3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E4C5C08"/>
    <w:multiLevelType w:val="hybridMultilevel"/>
    <w:tmpl w:val="6768A0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31199"/>
    <w:multiLevelType w:val="hybridMultilevel"/>
    <w:tmpl w:val="2B4C46AC"/>
    <w:lvl w:ilvl="0" w:tplc="3910A7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275D76"/>
    <w:multiLevelType w:val="hybridMultilevel"/>
    <w:tmpl w:val="8CF29B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E4DAB"/>
    <w:multiLevelType w:val="hybridMultilevel"/>
    <w:tmpl w:val="2A0689B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91A"/>
    <w:rsid w:val="0000042B"/>
    <w:rsid w:val="00000BFE"/>
    <w:rsid w:val="00001515"/>
    <w:rsid w:val="000041FB"/>
    <w:rsid w:val="000053D2"/>
    <w:rsid w:val="00011D77"/>
    <w:rsid w:val="00015D4C"/>
    <w:rsid w:val="00017792"/>
    <w:rsid w:val="00020F28"/>
    <w:rsid w:val="00022482"/>
    <w:rsid w:val="00025863"/>
    <w:rsid w:val="000310A6"/>
    <w:rsid w:val="00031AEB"/>
    <w:rsid w:val="00032EB4"/>
    <w:rsid w:val="00033DF5"/>
    <w:rsid w:val="00034C59"/>
    <w:rsid w:val="00034EED"/>
    <w:rsid w:val="000369C0"/>
    <w:rsid w:val="00040523"/>
    <w:rsid w:val="00042613"/>
    <w:rsid w:val="00045795"/>
    <w:rsid w:val="000460E3"/>
    <w:rsid w:val="00050587"/>
    <w:rsid w:val="00052CC9"/>
    <w:rsid w:val="00062813"/>
    <w:rsid w:val="00064F98"/>
    <w:rsid w:val="0007089E"/>
    <w:rsid w:val="00070F4E"/>
    <w:rsid w:val="0007109A"/>
    <w:rsid w:val="0007138F"/>
    <w:rsid w:val="000752D8"/>
    <w:rsid w:val="000759AE"/>
    <w:rsid w:val="000761A3"/>
    <w:rsid w:val="0008016A"/>
    <w:rsid w:val="0008423C"/>
    <w:rsid w:val="000858F4"/>
    <w:rsid w:val="00090CEC"/>
    <w:rsid w:val="0009317D"/>
    <w:rsid w:val="00096A4B"/>
    <w:rsid w:val="00096AC2"/>
    <w:rsid w:val="000A0148"/>
    <w:rsid w:val="000A1905"/>
    <w:rsid w:val="000B1687"/>
    <w:rsid w:val="000B2033"/>
    <w:rsid w:val="000B3CD1"/>
    <w:rsid w:val="000B4176"/>
    <w:rsid w:val="000C21E9"/>
    <w:rsid w:val="000C6228"/>
    <w:rsid w:val="000C797B"/>
    <w:rsid w:val="000D040C"/>
    <w:rsid w:val="000D3F4D"/>
    <w:rsid w:val="000D50ED"/>
    <w:rsid w:val="000D6DC6"/>
    <w:rsid w:val="000E2F99"/>
    <w:rsid w:val="000E5D30"/>
    <w:rsid w:val="000E7006"/>
    <w:rsid w:val="000E7CB9"/>
    <w:rsid w:val="00104B72"/>
    <w:rsid w:val="00105471"/>
    <w:rsid w:val="001059E5"/>
    <w:rsid w:val="0011051F"/>
    <w:rsid w:val="001119C4"/>
    <w:rsid w:val="00112538"/>
    <w:rsid w:val="001129E1"/>
    <w:rsid w:val="00113E42"/>
    <w:rsid w:val="0011451B"/>
    <w:rsid w:val="001157C8"/>
    <w:rsid w:val="00116136"/>
    <w:rsid w:val="001220D4"/>
    <w:rsid w:val="001232AB"/>
    <w:rsid w:val="0012476C"/>
    <w:rsid w:val="00127BCD"/>
    <w:rsid w:val="00132249"/>
    <w:rsid w:val="00133892"/>
    <w:rsid w:val="00136164"/>
    <w:rsid w:val="00136DE3"/>
    <w:rsid w:val="001430D2"/>
    <w:rsid w:val="00144961"/>
    <w:rsid w:val="00144F45"/>
    <w:rsid w:val="00145DCB"/>
    <w:rsid w:val="00145FC5"/>
    <w:rsid w:val="00146BD1"/>
    <w:rsid w:val="001470F3"/>
    <w:rsid w:val="00153CC4"/>
    <w:rsid w:val="001570A1"/>
    <w:rsid w:val="00164915"/>
    <w:rsid w:val="00164B0C"/>
    <w:rsid w:val="001650B0"/>
    <w:rsid w:val="00165F37"/>
    <w:rsid w:val="001705D2"/>
    <w:rsid w:val="00175207"/>
    <w:rsid w:val="00180197"/>
    <w:rsid w:val="0018053B"/>
    <w:rsid w:val="00182B32"/>
    <w:rsid w:val="0018377A"/>
    <w:rsid w:val="00193C15"/>
    <w:rsid w:val="00196011"/>
    <w:rsid w:val="001A0BFA"/>
    <w:rsid w:val="001A2F7C"/>
    <w:rsid w:val="001A3F42"/>
    <w:rsid w:val="001A6D5C"/>
    <w:rsid w:val="001B0314"/>
    <w:rsid w:val="001B15F1"/>
    <w:rsid w:val="001B4A5D"/>
    <w:rsid w:val="001B569B"/>
    <w:rsid w:val="001B6194"/>
    <w:rsid w:val="001D0CB6"/>
    <w:rsid w:val="001D13C5"/>
    <w:rsid w:val="001D460C"/>
    <w:rsid w:val="001E0C51"/>
    <w:rsid w:val="001E23E3"/>
    <w:rsid w:val="001E37C9"/>
    <w:rsid w:val="001E5107"/>
    <w:rsid w:val="001E6257"/>
    <w:rsid w:val="001E7310"/>
    <w:rsid w:val="001F05E0"/>
    <w:rsid w:val="001F07F7"/>
    <w:rsid w:val="001F1A5A"/>
    <w:rsid w:val="001F314D"/>
    <w:rsid w:val="001F6252"/>
    <w:rsid w:val="00200B24"/>
    <w:rsid w:val="00211964"/>
    <w:rsid w:val="00213650"/>
    <w:rsid w:val="0022143C"/>
    <w:rsid w:val="00221D14"/>
    <w:rsid w:val="00236264"/>
    <w:rsid w:val="002362F6"/>
    <w:rsid w:val="002418CD"/>
    <w:rsid w:val="00244BE7"/>
    <w:rsid w:val="0024601A"/>
    <w:rsid w:val="00252499"/>
    <w:rsid w:val="0025325A"/>
    <w:rsid w:val="002542F7"/>
    <w:rsid w:val="00255BB4"/>
    <w:rsid w:val="00255F48"/>
    <w:rsid w:val="002578A0"/>
    <w:rsid w:val="00260334"/>
    <w:rsid w:val="00260D56"/>
    <w:rsid w:val="00261857"/>
    <w:rsid w:val="00263955"/>
    <w:rsid w:val="002657DD"/>
    <w:rsid w:val="002660CE"/>
    <w:rsid w:val="0027091B"/>
    <w:rsid w:val="00271512"/>
    <w:rsid w:val="002766D8"/>
    <w:rsid w:val="00277DF1"/>
    <w:rsid w:val="00286424"/>
    <w:rsid w:val="002876AF"/>
    <w:rsid w:val="002A0645"/>
    <w:rsid w:val="002A1E40"/>
    <w:rsid w:val="002A626E"/>
    <w:rsid w:val="002A6FC1"/>
    <w:rsid w:val="002B1319"/>
    <w:rsid w:val="002B1B7B"/>
    <w:rsid w:val="002B3FF9"/>
    <w:rsid w:val="002B5167"/>
    <w:rsid w:val="002B647F"/>
    <w:rsid w:val="002D2AD7"/>
    <w:rsid w:val="002D2C5C"/>
    <w:rsid w:val="002D3CF3"/>
    <w:rsid w:val="002D5760"/>
    <w:rsid w:val="002D58EC"/>
    <w:rsid w:val="002D62CB"/>
    <w:rsid w:val="002D7030"/>
    <w:rsid w:val="002E07EE"/>
    <w:rsid w:val="002E25A1"/>
    <w:rsid w:val="002E321C"/>
    <w:rsid w:val="002E4E2B"/>
    <w:rsid w:val="002E6086"/>
    <w:rsid w:val="002E6427"/>
    <w:rsid w:val="002F2A6D"/>
    <w:rsid w:val="002F2D58"/>
    <w:rsid w:val="002F4165"/>
    <w:rsid w:val="002F48A5"/>
    <w:rsid w:val="0030005D"/>
    <w:rsid w:val="00301E84"/>
    <w:rsid w:val="00303778"/>
    <w:rsid w:val="00307643"/>
    <w:rsid w:val="00310350"/>
    <w:rsid w:val="003121BA"/>
    <w:rsid w:val="00313AAB"/>
    <w:rsid w:val="0031565D"/>
    <w:rsid w:val="003156FE"/>
    <w:rsid w:val="003161B5"/>
    <w:rsid w:val="003165F3"/>
    <w:rsid w:val="003166FA"/>
    <w:rsid w:val="00324548"/>
    <w:rsid w:val="00324CC9"/>
    <w:rsid w:val="0032550E"/>
    <w:rsid w:val="0032556E"/>
    <w:rsid w:val="0033026E"/>
    <w:rsid w:val="00330488"/>
    <w:rsid w:val="0033236F"/>
    <w:rsid w:val="0033368D"/>
    <w:rsid w:val="00333C2A"/>
    <w:rsid w:val="003400FF"/>
    <w:rsid w:val="00342226"/>
    <w:rsid w:val="0034585F"/>
    <w:rsid w:val="003471D9"/>
    <w:rsid w:val="00350941"/>
    <w:rsid w:val="00352284"/>
    <w:rsid w:val="0035516A"/>
    <w:rsid w:val="003603B0"/>
    <w:rsid w:val="003611FB"/>
    <w:rsid w:val="00363C72"/>
    <w:rsid w:val="003658C4"/>
    <w:rsid w:val="00377107"/>
    <w:rsid w:val="00377C3F"/>
    <w:rsid w:val="00380FCD"/>
    <w:rsid w:val="00381A68"/>
    <w:rsid w:val="0038235F"/>
    <w:rsid w:val="00386718"/>
    <w:rsid w:val="00387F23"/>
    <w:rsid w:val="003910A6"/>
    <w:rsid w:val="003933B6"/>
    <w:rsid w:val="00396B17"/>
    <w:rsid w:val="003A020D"/>
    <w:rsid w:val="003A796B"/>
    <w:rsid w:val="003B3DE3"/>
    <w:rsid w:val="003B422E"/>
    <w:rsid w:val="003B4905"/>
    <w:rsid w:val="003C0904"/>
    <w:rsid w:val="003C2A45"/>
    <w:rsid w:val="003D0927"/>
    <w:rsid w:val="003D19C4"/>
    <w:rsid w:val="003D412E"/>
    <w:rsid w:val="003E2AE8"/>
    <w:rsid w:val="003F7398"/>
    <w:rsid w:val="00402242"/>
    <w:rsid w:val="00402243"/>
    <w:rsid w:val="00405566"/>
    <w:rsid w:val="004058A2"/>
    <w:rsid w:val="00406449"/>
    <w:rsid w:val="00410913"/>
    <w:rsid w:val="004146A5"/>
    <w:rsid w:val="00415DCD"/>
    <w:rsid w:val="00417C85"/>
    <w:rsid w:val="004201DE"/>
    <w:rsid w:val="00421693"/>
    <w:rsid w:val="00421AF0"/>
    <w:rsid w:val="00422A6E"/>
    <w:rsid w:val="00423F5D"/>
    <w:rsid w:val="00430100"/>
    <w:rsid w:val="00430E2D"/>
    <w:rsid w:val="00435DF1"/>
    <w:rsid w:val="00435F3C"/>
    <w:rsid w:val="00435F79"/>
    <w:rsid w:val="00440826"/>
    <w:rsid w:val="0044139F"/>
    <w:rsid w:val="0044612D"/>
    <w:rsid w:val="004468D9"/>
    <w:rsid w:val="00446A84"/>
    <w:rsid w:val="00450EA6"/>
    <w:rsid w:val="00456B84"/>
    <w:rsid w:val="00456D1C"/>
    <w:rsid w:val="00457451"/>
    <w:rsid w:val="00460338"/>
    <w:rsid w:val="0046084C"/>
    <w:rsid w:val="00461A16"/>
    <w:rsid w:val="00464E03"/>
    <w:rsid w:val="00472159"/>
    <w:rsid w:val="00473C9F"/>
    <w:rsid w:val="004768B1"/>
    <w:rsid w:val="004804A7"/>
    <w:rsid w:val="00481084"/>
    <w:rsid w:val="004810B6"/>
    <w:rsid w:val="00490C4F"/>
    <w:rsid w:val="00494FDC"/>
    <w:rsid w:val="0049687D"/>
    <w:rsid w:val="004A3997"/>
    <w:rsid w:val="004A3C5F"/>
    <w:rsid w:val="004A49AE"/>
    <w:rsid w:val="004B3D11"/>
    <w:rsid w:val="004B4782"/>
    <w:rsid w:val="004B47FB"/>
    <w:rsid w:val="004B5251"/>
    <w:rsid w:val="004C1315"/>
    <w:rsid w:val="004C4BCA"/>
    <w:rsid w:val="004D427C"/>
    <w:rsid w:val="004D4D59"/>
    <w:rsid w:val="004E25EF"/>
    <w:rsid w:val="004E5020"/>
    <w:rsid w:val="004E7E66"/>
    <w:rsid w:val="004F3482"/>
    <w:rsid w:val="00502D46"/>
    <w:rsid w:val="00503731"/>
    <w:rsid w:val="00504A1B"/>
    <w:rsid w:val="00505A26"/>
    <w:rsid w:val="00506397"/>
    <w:rsid w:val="00512D02"/>
    <w:rsid w:val="00513893"/>
    <w:rsid w:val="005163CD"/>
    <w:rsid w:val="005165FD"/>
    <w:rsid w:val="00522027"/>
    <w:rsid w:val="00523D9E"/>
    <w:rsid w:val="005260B4"/>
    <w:rsid w:val="005265DA"/>
    <w:rsid w:val="005349E0"/>
    <w:rsid w:val="00542CA0"/>
    <w:rsid w:val="00544022"/>
    <w:rsid w:val="005474B2"/>
    <w:rsid w:val="00547F0E"/>
    <w:rsid w:val="00550F44"/>
    <w:rsid w:val="00551B5F"/>
    <w:rsid w:val="0055270B"/>
    <w:rsid w:val="00553AFC"/>
    <w:rsid w:val="00555F95"/>
    <w:rsid w:val="005568B3"/>
    <w:rsid w:val="00556CED"/>
    <w:rsid w:val="0055758F"/>
    <w:rsid w:val="00557A41"/>
    <w:rsid w:val="00560DB3"/>
    <w:rsid w:val="0056190F"/>
    <w:rsid w:val="005632F1"/>
    <w:rsid w:val="005635BC"/>
    <w:rsid w:val="00564C89"/>
    <w:rsid w:val="00565746"/>
    <w:rsid w:val="00566553"/>
    <w:rsid w:val="00572347"/>
    <w:rsid w:val="00575A3F"/>
    <w:rsid w:val="0058254A"/>
    <w:rsid w:val="0058266E"/>
    <w:rsid w:val="00585637"/>
    <w:rsid w:val="00585986"/>
    <w:rsid w:val="005864CB"/>
    <w:rsid w:val="005932E4"/>
    <w:rsid w:val="00593B2A"/>
    <w:rsid w:val="00594190"/>
    <w:rsid w:val="00594ABE"/>
    <w:rsid w:val="005A28EF"/>
    <w:rsid w:val="005A28F0"/>
    <w:rsid w:val="005A53D3"/>
    <w:rsid w:val="005B27B9"/>
    <w:rsid w:val="005B313F"/>
    <w:rsid w:val="005B3B3D"/>
    <w:rsid w:val="005B730C"/>
    <w:rsid w:val="005C268B"/>
    <w:rsid w:val="005C4FBC"/>
    <w:rsid w:val="005C708F"/>
    <w:rsid w:val="005D343B"/>
    <w:rsid w:val="005D43DD"/>
    <w:rsid w:val="005D61A6"/>
    <w:rsid w:val="005E116B"/>
    <w:rsid w:val="005E13B3"/>
    <w:rsid w:val="005E43F6"/>
    <w:rsid w:val="005E4945"/>
    <w:rsid w:val="005E6DA1"/>
    <w:rsid w:val="005F43DA"/>
    <w:rsid w:val="005F441F"/>
    <w:rsid w:val="005F54ED"/>
    <w:rsid w:val="005F5B02"/>
    <w:rsid w:val="005F7C2A"/>
    <w:rsid w:val="00600AC2"/>
    <w:rsid w:val="0060137B"/>
    <w:rsid w:val="00601601"/>
    <w:rsid w:val="006027D4"/>
    <w:rsid w:val="00603805"/>
    <w:rsid w:val="0060677A"/>
    <w:rsid w:val="00606BB6"/>
    <w:rsid w:val="00610C2C"/>
    <w:rsid w:val="006110F2"/>
    <w:rsid w:val="006117FD"/>
    <w:rsid w:val="00611CE6"/>
    <w:rsid w:val="006125F4"/>
    <w:rsid w:val="00617D48"/>
    <w:rsid w:val="0062058C"/>
    <w:rsid w:val="0062231B"/>
    <w:rsid w:val="0062332B"/>
    <w:rsid w:val="006247A6"/>
    <w:rsid w:val="00626FA6"/>
    <w:rsid w:val="006276F4"/>
    <w:rsid w:val="00631CE0"/>
    <w:rsid w:val="006326F8"/>
    <w:rsid w:val="00635F6F"/>
    <w:rsid w:val="00636285"/>
    <w:rsid w:val="00636F25"/>
    <w:rsid w:val="00637CF3"/>
    <w:rsid w:val="006419D0"/>
    <w:rsid w:val="006516AE"/>
    <w:rsid w:val="00651C70"/>
    <w:rsid w:val="00655BA6"/>
    <w:rsid w:val="006574ED"/>
    <w:rsid w:val="006576C6"/>
    <w:rsid w:val="006579A6"/>
    <w:rsid w:val="00661688"/>
    <w:rsid w:val="00663170"/>
    <w:rsid w:val="00664F60"/>
    <w:rsid w:val="00665346"/>
    <w:rsid w:val="00667545"/>
    <w:rsid w:val="00670C24"/>
    <w:rsid w:val="00674212"/>
    <w:rsid w:val="00675532"/>
    <w:rsid w:val="006775E4"/>
    <w:rsid w:val="00680662"/>
    <w:rsid w:val="006807CF"/>
    <w:rsid w:val="00687535"/>
    <w:rsid w:val="00692BB7"/>
    <w:rsid w:val="00693327"/>
    <w:rsid w:val="00693903"/>
    <w:rsid w:val="00695CAA"/>
    <w:rsid w:val="00696F5F"/>
    <w:rsid w:val="006A07C1"/>
    <w:rsid w:val="006A2AB6"/>
    <w:rsid w:val="006A3416"/>
    <w:rsid w:val="006B0238"/>
    <w:rsid w:val="006B1C47"/>
    <w:rsid w:val="006C0C80"/>
    <w:rsid w:val="006C5517"/>
    <w:rsid w:val="006C75AF"/>
    <w:rsid w:val="006D0CFA"/>
    <w:rsid w:val="006D3499"/>
    <w:rsid w:val="006D7122"/>
    <w:rsid w:val="006E1686"/>
    <w:rsid w:val="006E17F1"/>
    <w:rsid w:val="006E57FE"/>
    <w:rsid w:val="006F44DB"/>
    <w:rsid w:val="006F4C67"/>
    <w:rsid w:val="0070297A"/>
    <w:rsid w:val="00703CBE"/>
    <w:rsid w:val="007053F2"/>
    <w:rsid w:val="0070634F"/>
    <w:rsid w:val="00706D0D"/>
    <w:rsid w:val="00712E49"/>
    <w:rsid w:val="0071324C"/>
    <w:rsid w:val="00717C56"/>
    <w:rsid w:val="007202DB"/>
    <w:rsid w:val="007209EC"/>
    <w:rsid w:val="007249E3"/>
    <w:rsid w:val="00725B06"/>
    <w:rsid w:val="0073345A"/>
    <w:rsid w:val="0073426A"/>
    <w:rsid w:val="0073574E"/>
    <w:rsid w:val="007416DF"/>
    <w:rsid w:val="00742DC3"/>
    <w:rsid w:val="00743CA8"/>
    <w:rsid w:val="007448C1"/>
    <w:rsid w:val="00745C98"/>
    <w:rsid w:val="0074701A"/>
    <w:rsid w:val="007476DB"/>
    <w:rsid w:val="00750D5A"/>
    <w:rsid w:val="0075129F"/>
    <w:rsid w:val="007522F1"/>
    <w:rsid w:val="00752C94"/>
    <w:rsid w:val="00753BB3"/>
    <w:rsid w:val="0075446F"/>
    <w:rsid w:val="00760769"/>
    <w:rsid w:val="0076077A"/>
    <w:rsid w:val="007611BF"/>
    <w:rsid w:val="0076172D"/>
    <w:rsid w:val="00763B20"/>
    <w:rsid w:val="00764B56"/>
    <w:rsid w:val="00764F9C"/>
    <w:rsid w:val="00765341"/>
    <w:rsid w:val="00765362"/>
    <w:rsid w:val="0076594A"/>
    <w:rsid w:val="00765C6C"/>
    <w:rsid w:val="0076752E"/>
    <w:rsid w:val="00770B7D"/>
    <w:rsid w:val="00770C4E"/>
    <w:rsid w:val="00780065"/>
    <w:rsid w:val="00780A99"/>
    <w:rsid w:val="00782571"/>
    <w:rsid w:val="00782A08"/>
    <w:rsid w:val="007836D1"/>
    <w:rsid w:val="007921CE"/>
    <w:rsid w:val="00792591"/>
    <w:rsid w:val="00792A2E"/>
    <w:rsid w:val="007963AB"/>
    <w:rsid w:val="007A09C8"/>
    <w:rsid w:val="007A0C51"/>
    <w:rsid w:val="007A617E"/>
    <w:rsid w:val="007A70F2"/>
    <w:rsid w:val="007A7EF6"/>
    <w:rsid w:val="007B252B"/>
    <w:rsid w:val="007B6DB7"/>
    <w:rsid w:val="007C06DC"/>
    <w:rsid w:val="007C4C5C"/>
    <w:rsid w:val="007D35C9"/>
    <w:rsid w:val="007D4457"/>
    <w:rsid w:val="007E250C"/>
    <w:rsid w:val="007E4D87"/>
    <w:rsid w:val="007F0937"/>
    <w:rsid w:val="007F20C9"/>
    <w:rsid w:val="007F4CC0"/>
    <w:rsid w:val="0080037D"/>
    <w:rsid w:val="00810425"/>
    <w:rsid w:val="00810846"/>
    <w:rsid w:val="008111A1"/>
    <w:rsid w:val="00812D89"/>
    <w:rsid w:val="00813822"/>
    <w:rsid w:val="00813CD7"/>
    <w:rsid w:val="00814BE9"/>
    <w:rsid w:val="0081580D"/>
    <w:rsid w:val="00817453"/>
    <w:rsid w:val="00817905"/>
    <w:rsid w:val="00821C2E"/>
    <w:rsid w:val="0082412E"/>
    <w:rsid w:val="00825091"/>
    <w:rsid w:val="008255E6"/>
    <w:rsid w:val="0083247F"/>
    <w:rsid w:val="00835E4A"/>
    <w:rsid w:val="0084043F"/>
    <w:rsid w:val="00841D9D"/>
    <w:rsid w:val="008430EC"/>
    <w:rsid w:val="00843574"/>
    <w:rsid w:val="00851680"/>
    <w:rsid w:val="00851C33"/>
    <w:rsid w:val="00853460"/>
    <w:rsid w:val="008538E7"/>
    <w:rsid w:val="00855F82"/>
    <w:rsid w:val="00866061"/>
    <w:rsid w:val="00870799"/>
    <w:rsid w:val="00870909"/>
    <w:rsid w:val="00873299"/>
    <w:rsid w:val="00874683"/>
    <w:rsid w:val="008765A4"/>
    <w:rsid w:val="00882415"/>
    <w:rsid w:val="00890342"/>
    <w:rsid w:val="008903A1"/>
    <w:rsid w:val="008925DA"/>
    <w:rsid w:val="00895CC6"/>
    <w:rsid w:val="00896792"/>
    <w:rsid w:val="008A1E61"/>
    <w:rsid w:val="008A4FE4"/>
    <w:rsid w:val="008B0AB9"/>
    <w:rsid w:val="008B2BE6"/>
    <w:rsid w:val="008B4E99"/>
    <w:rsid w:val="008C17B5"/>
    <w:rsid w:val="008C32EF"/>
    <w:rsid w:val="008C491A"/>
    <w:rsid w:val="008D0F56"/>
    <w:rsid w:val="008D6429"/>
    <w:rsid w:val="008E3305"/>
    <w:rsid w:val="008E4FCD"/>
    <w:rsid w:val="008F23D2"/>
    <w:rsid w:val="008F5428"/>
    <w:rsid w:val="00900959"/>
    <w:rsid w:val="00902927"/>
    <w:rsid w:val="00904FE2"/>
    <w:rsid w:val="00907EC2"/>
    <w:rsid w:val="00910495"/>
    <w:rsid w:val="00910DCC"/>
    <w:rsid w:val="009128D3"/>
    <w:rsid w:val="009143E6"/>
    <w:rsid w:val="00917F44"/>
    <w:rsid w:val="0092079E"/>
    <w:rsid w:val="00921956"/>
    <w:rsid w:val="00930921"/>
    <w:rsid w:val="0093215F"/>
    <w:rsid w:val="0093274B"/>
    <w:rsid w:val="00935C22"/>
    <w:rsid w:val="00937687"/>
    <w:rsid w:val="00940050"/>
    <w:rsid w:val="00941C6A"/>
    <w:rsid w:val="009443E2"/>
    <w:rsid w:val="00945FE7"/>
    <w:rsid w:val="00946A38"/>
    <w:rsid w:val="00946FD9"/>
    <w:rsid w:val="00951723"/>
    <w:rsid w:val="00951CBB"/>
    <w:rsid w:val="00954C0D"/>
    <w:rsid w:val="00955275"/>
    <w:rsid w:val="00957478"/>
    <w:rsid w:val="00965508"/>
    <w:rsid w:val="00966879"/>
    <w:rsid w:val="00967142"/>
    <w:rsid w:val="00967AE2"/>
    <w:rsid w:val="009707D4"/>
    <w:rsid w:val="00970A59"/>
    <w:rsid w:val="00970F91"/>
    <w:rsid w:val="00971465"/>
    <w:rsid w:val="00972442"/>
    <w:rsid w:val="00980EA4"/>
    <w:rsid w:val="00982E51"/>
    <w:rsid w:val="00984505"/>
    <w:rsid w:val="00984E60"/>
    <w:rsid w:val="0098528D"/>
    <w:rsid w:val="00985EE8"/>
    <w:rsid w:val="00985FAC"/>
    <w:rsid w:val="00990A84"/>
    <w:rsid w:val="00995A88"/>
    <w:rsid w:val="00995B28"/>
    <w:rsid w:val="00997921"/>
    <w:rsid w:val="009A04A3"/>
    <w:rsid w:val="009A4FB2"/>
    <w:rsid w:val="009A6446"/>
    <w:rsid w:val="009B2DC0"/>
    <w:rsid w:val="009B2DC5"/>
    <w:rsid w:val="009B6A28"/>
    <w:rsid w:val="009C26A8"/>
    <w:rsid w:val="009C68D1"/>
    <w:rsid w:val="009C6F15"/>
    <w:rsid w:val="009D2473"/>
    <w:rsid w:val="009D2ACF"/>
    <w:rsid w:val="009D6A25"/>
    <w:rsid w:val="009D6BBF"/>
    <w:rsid w:val="009D78BD"/>
    <w:rsid w:val="009E24E9"/>
    <w:rsid w:val="009E4561"/>
    <w:rsid w:val="009E4A58"/>
    <w:rsid w:val="009E52A7"/>
    <w:rsid w:val="009E7184"/>
    <w:rsid w:val="009F2BDC"/>
    <w:rsid w:val="009F2D8D"/>
    <w:rsid w:val="009F2F22"/>
    <w:rsid w:val="009F366B"/>
    <w:rsid w:val="00A04C5D"/>
    <w:rsid w:val="00A05977"/>
    <w:rsid w:val="00A071A5"/>
    <w:rsid w:val="00A1059F"/>
    <w:rsid w:val="00A12C47"/>
    <w:rsid w:val="00A144F2"/>
    <w:rsid w:val="00A15159"/>
    <w:rsid w:val="00A153DA"/>
    <w:rsid w:val="00A2316D"/>
    <w:rsid w:val="00A23212"/>
    <w:rsid w:val="00A2559F"/>
    <w:rsid w:val="00A3294A"/>
    <w:rsid w:val="00A344B2"/>
    <w:rsid w:val="00A418E5"/>
    <w:rsid w:val="00A42259"/>
    <w:rsid w:val="00A4451B"/>
    <w:rsid w:val="00A44E82"/>
    <w:rsid w:val="00A464CC"/>
    <w:rsid w:val="00A50FE7"/>
    <w:rsid w:val="00A5292B"/>
    <w:rsid w:val="00A52C2D"/>
    <w:rsid w:val="00A62F6E"/>
    <w:rsid w:val="00A64FE9"/>
    <w:rsid w:val="00A652C5"/>
    <w:rsid w:val="00A67BA6"/>
    <w:rsid w:val="00A80E84"/>
    <w:rsid w:val="00A81AEB"/>
    <w:rsid w:val="00A82726"/>
    <w:rsid w:val="00A838ED"/>
    <w:rsid w:val="00A94F1E"/>
    <w:rsid w:val="00A970A9"/>
    <w:rsid w:val="00AA0254"/>
    <w:rsid w:val="00AA16E1"/>
    <w:rsid w:val="00AA247C"/>
    <w:rsid w:val="00AA2756"/>
    <w:rsid w:val="00AA462D"/>
    <w:rsid w:val="00AB1057"/>
    <w:rsid w:val="00AB19B1"/>
    <w:rsid w:val="00AB2F61"/>
    <w:rsid w:val="00AB486F"/>
    <w:rsid w:val="00AB6551"/>
    <w:rsid w:val="00AB7937"/>
    <w:rsid w:val="00AB7E4E"/>
    <w:rsid w:val="00AC51FA"/>
    <w:rsid w:val="00AC5451"/>
    <w:rsid w:val="00AC75C8"/>
    <w:rsid w:val="00AD0B12"/>
    <w:rsid w:val="00AD132C"/>
    <w:rsid w:val="00AD13FE"/>
    <w:rsid w:val="00AD1831"/>
    <w:rsid w:val="00AD3B49"/>
    <w:rsid w:val="00AD4CC3"/>
    <w:rsid w:val="00AD4FF0"/>
    <w:rsid w:val="00AD54E1"/>
    <w:rsid w:val="00AE01F3"/>
    <w:rsid w:val="00AE1E30"/>
    <w:rsid w:val="00AE2690"/>
    <w:rsid w:val="00AE27D8"/>
    <w:rsid w:val="00AE36CB"/>
    <w:rsid w:val="00AE3B74"/>
    <w:rsid w:val="00AE3FC5"/>
    <w:rsid w:val="00AE63D7"/>
    <w:rsid w:val="00AE6904"/>
    <w:rsid w:val="00AE74AC"/>
    <w:rsid w:val="00AF0B15"/>
    <w:rsid w:val="00AF1798"/>
    <w:rsid w:val="00AF38AE"/>
    <w:rsid w:val="00AF6120"/>
    <w:rsid w:val="00AF7391"/>
    <w:rsid w:val="00B004A9"/>
    <w:rsid w:val="00B0227C"/>
    <w:rsid w:val="00B03247"/>
    <w:rsid w:val="00B10F8E"/>
    <w:rsid w:val="00B13A29"/>
    <w:rsid w:val="00B13D4F"/>
    <w:rsid w:val="00B21CD2"/>
    <w:rsid w:val="00B22515"/>
    <w:rsid w:val="00B22AFC"/>
    <w:rsid w:val="00B24267"/>
    <w:rsid w:val="00B24BA7"/>
    <w:rsid w:val="00B25F7F"/>
    <w:rsid w:val="00B276EB"/>
    <w:rsid w:val="00B36DB7"/>
    <w:rsid w:val="00B374C5"/>
    <w:rsid w:val="00B402AA"/>
    <w:rsid w:val="00B43732"/>
    <w:rsid w:val="00B45369"/>
    <w:rsid w:val="00B4634D"/>
    <w:rsid w:val="00B51DA2"/>
    <w:rsid w:val="00B566D7"/>
    <w:rsid w:val="00B60FB9"/>
    <w:rsid w:val="00B61DAA"/>
    <w:rsid w:val="00B62A6F"/>
    <w:rsid w:val="00B657A0"/>
    <w:rsid w:val="00B73877"/>
    <w:rsid w:val="00B75695"/>
    <w:rsid w:val="00B81FDF"/>
    <w:rsid w:val="00B84DA1"/>
    <w:rsid w:val="00B86A93"/>
    <w:rsid w:val="00B86D9C"/>
    <w:rsid w:val="00B87BBD"/>
    <w:rsid w:val="00B87FA9"/>
    <w:rsid w:val="00B972FB"/>
    <w:rsid w:val="00BA0D4B"/>
    <w:rsid w:val="00BA2A6B"/>
    <w:rsid w:val="00BA518F"/>
    <w:rsid w:val="00BA5D69"/>
    <w:rsid w:val="00BB4D07"/>
    <w:rsid w:val="00BB553D"/>
    <w:rsid w:val="00BB6869"/>
    <w:rsid w:val="00BC0421"/>
    <w:rsid w:val="00BC3EAA"/>
    <w:rsid w:val="00BC6785"/>
    <w:rsid w:val="00BD12F7"/>
    <w:rsid w:val="00BD3065"/>
    <w:rsid w:val="00BD4756"/>
    <w:rsid w:val="00BD6ED8"/>
    <w:rsid w:val="00BE6034"/>
    <w:rsid w:val="00BF42DD"/>
    <w:rsid w:val="00BF7837"/>
    <w:rsid w:val="00C0599D"/>
    <w:rsid w:val="00C11578"/>
    <w:rsid w:val="00C14031"/>
    <w:rsid w:val="00C148DF"/>
    <w:rsid w:val="00C1761C"/>
    <w:rsid w:val="00C17857"/>
    <w:rsid w:val="00C20FFD"/>
    <w:rsid w:val="00C21923"/>
    <w:rsid w:val="00C320D6"/>
    <w:rsid w:val="00C34AA5"/>
    <w:rsid w:val="00C369AF"/>
    <w:rsid w:val="00C4193D"/>
    <w:rsid w:val="00C44194"/>
    <w:rsid w:val="00C4440D"/>
    <w:rsid w:val="00C500D6"/>
    <w:rsid w:val="00C508DF"/>
    <w:rsid w:val="00C5234E"/>
    <w:rsid w:val="00C52518"/>
    <w:rsid w:val="00C526A9"/>
    <w:rsid w:val="00C52C1B"/>
    <w:rsid w:val="00C607DE"/>
    <w:rsid w:val="00C6106E"/>
    <w:rsid w:val="00C6180D"/>
    <w:rsid w:val="00C61881"/>
    <w:rsid w:val="00C61C18"/>
    <w:rsid w:val="00C6383C"/>
    <w:rsid w:val="00C67801"/>
    <w:rsid w:val="00C67AF0"/>
    <w:rsid w:val="00C72F4F"/>
    <w:rsid w:val="00C75F9C"/>
    <w:rsid w:val="00C80AB2"/>
    <w:rsid w:val="00C80F71"/>
    <w:rsid w:val="00C817E5"/>
    <w:rsid w:val="00C84A09"/>
    <w:rsid w:val="00C87A80"/>
    <w:rsid w:val="00C902CB"/>
    <w:rsid w:val="00C91BE3"/>
    <w:rsid w:val="00C91D94"/>
    <w:rsid w:val="00C92BB0"/>
    <w:rsid w:val="00CA0551"/>
    <w:rsid w:val="00CA0CBC"/>
    <w:rsid w:val="00CA0E16"/>
    <w:rsid w:val="00CA36F7"/>
    <w:rsid w:val="00CA44C4"/>
    <w:rsid w:val="00CA5E24"/>
    <w:rsid w:val="00CA5F41"/>
    <w:rsid w:val="00CA6897"/>
    <w:rsid w:val="00CA6E70"/>
    <w:rsid w:val="00CA7ECE"/>
    <w:rsid w:val="00CB4009"/>
    <w:rsid w:val="00CB739F"/>
    <w:rsid w:val="00CC08EC"/>
    <w:rsid w:val="00CC2400"/>
    <w:rsid w:val="00CC2C7E"/>
    <w:rsid w:val="00CD08C1"/>
    <w:rsid w:val="00CD106C"/>
    <w:rsid w:val="00CE729D"/>
    <w:rsid w:val="00CE7A2F"/>
    <w:rsid w:val="00CF018A"/>
    <w:rsid w:val="00CF2CD6"/>
    <w:rsid w:val="00CF3888"/>
    <w:rsid w:val="00D00963"/>
    <w:rsid w:val="00D01491"/>
    <w:rsid w:val="00D01F7F"/>
    <w:rsid w:val="00D02086"/>
    <w:rsid w:val="00D11414"/>
    <w:rsid w:val="00D12391"/>
    <w:rsid w:val="00D17CEF"/>
    <w:rsid w:val="00D21B86"/>
    <w:rsid w:val="00D2244E"/>
    <w:rsid w:val="00D24B72"/>
    <w:rsid w:val="00D2720C"/>
    <w:rsid w:val="00D353D9"/>
    <w:rsid w:val="00D357CB"/>
    <w:rsid w:val="00D378F3"/>
    <w:rsid w:val="00D4061D"/>
    <w:rsid w:val="00D458AC"/>
    <w:rsid w:val="00D56613"/>
    <w:rsid w:val="00D62C49"/>
    <w:rsid w:val="00D633AF"/>
    <w:rsid w:val="00D646BF"/>
    <w:rsid w:val="00D64C5A"/>
    <w:rsid w:val="00D71691"/>
    <w:rsid w:val="00D76FF1"/>
    <w:rsid w:val="00D77841"/>
    <w:rsid w:val="00D84174"/>
    <w:rsid w:val="00D85C20"/>
    <w:rsid w:val="00D85F6C"/>
    <w:rsid w:val="00D93B28"/>
    <w:rsid w:val="00D949A8"/>
    <w:rsid w:val="00D95202"/>
    <w:rsid w:val="00D963C9"/>
    <w:rsid w:val="00DB2680"/>
    <w:rsid w:val="00DC06C7"/>
    <w:rsid w:val="00DC5F21"/>
    <w:rsid w:val="00DD28B9"/>
    <w:rsid w:val="00DD3126"/>
    <w:rsid w:val="00DD40CD"/>
    <w:rsid w:val="00DD696C"/>
    <w:rsid w:val="00DE10FD"/>
    <w:rsid w:val="00DE15E5"/>
    <w:rsid w:val="00DE4A29"/>
    <w:rsid w:val="00DE672D"/>
    <w:rsid w:val="00DE7C80"/>
    <w:rsid w:val="00DF1278"/>
    <w:rsid w:val="00DF14BB"/>
    <w:rsid w:val="00E06E38"/>
    <w:rsid w:val="00E12A58"/>
    <w:rsid w:val="00E14A51"/>
    <w:rsid w:val="00E16F7D"/>
    <w:rsid w:val="00E20FB0"/>
    <w:rsid w:val="00E217B9"/>
    <w:rsid w:val="00E22927"/>
    <w:rsid w:val="00E2375C"/>
    <w:rsid w:val="00E27B62"/>
    <w:rsid w:val="00E31236"/>
    <w:rsid w:val="00E31C1B"/>
    <w:rsid w:val="00E3373B"/>
    <w:rsid w:val="00E368DC"/>
    <w:rsid w:val="00E368FE"/>
    <w:rsid w:val="00E37063"/>
    <w:rsid w:val="00E378DE"/>
    <w:rsid w:val="00E3794A"/>
    <w:rsid w:val="00E4046B"/>
    <w:rsid w:val="00E43766"/>
    <w:rsid w:val="00E468AF"/>
    <w:rsid w:val="00E472AB"/>
    <w:rsid w:val="00E50555"/>
    <w:rsid w:val="00E51AC0"/>
    <w:rsid w:val="00E53226"/>
    <w:rsid w:val="00E55883"/>
    <w:rsid w:val="00E5694E"/>
    <w:rsid w:val="00E62471"/>
    <w:rsid w:val="00E6594B"/>
    <w:rsid w:val="00E701E1"/>
    <w:rsid w:val="00E72654"/>
    <w:rsid w:val="00E72AC3"/>
    <w:rsid w:val="00E72C6C"/>
    <w:rsid w:val="00E73514"/>
    <w:rsid w:val="00E73756"/>
    <w:rsid w:val="00E74764"/>
    <w:rsid w:val="00E755EB"/>
    <w:rsid w:val="00E755F2"/>
    <w:rsid w:val="00E76043"/>
    <w:rsid w:val="00E77C4B"/>
    <w:rsid w:val="00E856F8"/>
    <w:rsid w:val="00E863D7"/>
    <w:rsid w:val="00E9514F"/>
    <w:rsid w:val="00E967CD"/>
    <w:rsid w:val="00EA27BF"/>
    <w:rsid w:val="00EA7442"/>
    <w:rsid w:val="00EB04B4"/>
    <w:rsid w:val="00EB08E5"/>
    <w:rsid w:val="00EB2270"/>
    <w:rsid w:val="00EB2CD1"/>
    <w:rsid w:val="00EB5480"/>
    <w:rsid w:val="00EB5D7D"/>
    <w:rsid w:val="00EB6610"/>
    <w:rsid w:val="00EB782A"/>
    <w:rsid w:val="00EC7B90"/>
    <w:rsid w:val="00ED0F42"/>
    <w:rsid w:val="00ED1C20"/>
    <w:rsid w:val="00ED26EC"/>
    <w:rsid w:val="00ED2A56"/>
    <w:rsid w:val="00ED3BE6"/>
    <w:rsid w:val="00ED7C1F"/>
    <w:rsid w:val="00EE66BC"/>
    <w:rsid w:val="00EE6D86"/>
    <w:rsid w:val="00EF21EC"/>
    <w:rsid w:val="00EF27B5"/>
    <w:rsid w:val="00EF40F5"/>
    <w:rsid w:val="00EF619F"/>
    <w:rsid w:val="00EF765D"/>
    <w:rsid w:val="00EF7E80"/>
    <w:rsid w:val="00F01449"/>
    <w:rsid w:val="00F04542"/>
    <w:rsid w:val="00F12382"/>
    <w:rsid w:val="00F124AD"/>
    <w:rsid w:val="00F15268"/>
    <w:rsid w:val="00F15806"/>
    <w:rsid w:val="00F16A16"/>
    <w:rsid w:val="00F17DB6"/>
    <w:rsid w:val="00F208E4"/>
    <w:rsid w:val="00F22EA2"/>
    <w:rsid w:val="00F240CD"/>
    <w:rsid w:val="00F3059E"/>
    <w:rsid w:val="00F33E87"/>
    <w:rsid w:val="00F34C43"/>
    <w:rsid w:val="00F432F5"/>
    <w:rsid w:val="00F43A59"/>
    <w:rsid w:val="00F43CAA"/>
    <w:rsid w:val="00F50AA2"/>
    <w:rsid w:val="00F547DD"/>
    <w:rsid w:val="00F55F94"/>
    <w:rsid w:val="00F60C2B"/>
    <w:rsid w:val="00F61EE8"/>
    <w:rsid w:val="00F83861"/>
    <w:rsid w:val="00F853E8"/>
    <w:rsid w:val="00F94B99"/>
    <w:rsid w:val="00F968FC"/>
    <w:rsid w:val="00F97660"/>
    <w:rsid w:val="00FA18C1"/>
    <w:rsid w:val="00FA289E"/>
    <w:rsid w:val="00FA33DF"/>
    <w:rsid w:val="00FA3DA6"/>
    <w:rsid w:val="00FA4CC9"/>
    <w:rsid w:val="00FA5A7D"/>
    <w:rsid w:val="00FA5EAF"/>
    <w:rsid w:val="00FB08A8"/>
    <w:rsid w:val="00FB33AC"/>
    <w:rsid w:val="00FC04A5"/>
    <w:rsid w:val="00FC0C53"/>
    <w:rsid w:val="00FC1E16"/>
    <w:rsid w:val="00FC35EA"/>
    <w:rsid w:val="00FC48DF"/>
    <w:rsid w:val="00FC578C"/>
    <w:rsid w:val="00FD027A"/>
    <w:rsid w:val="00FD46DA"/>
    <w:rsid w:val="00FD6C0D"/>
    <w:rsid w:val="00FE0EAD"/>
    <w:rsid w:val="00FE185C"/>
    <w:rsid w:val="00FE23E1"/>
    <w:rsid w:val="00FE2CDE"/>
    <w:rsid w:val="00FE5F8A"/>
    <w:rsid w:val="00FF100D"/>
    <w:rsid w:val="00FF4882"/>
    <w:rsid w:val="00FF54AC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BFCFBAC7-116C-4727-93F9-96548F56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46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C491A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8C491A"/>
  </w:style>
  <w:style w:type="paragraph" w:styleId="Piedepgina">
    <w:name w:val="footer"/>
    <w:basedOn w:val="Normal"/>
    <w:link w:val="PiedepginaCar"/>
    <w:uiPriority w:val="99"/>
    <w:rsid w:val="008C491A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C491A"/>
  </w:style>
  <w:style w:type="paragraph" w:styleId="Prrafodelista">
    <w:name w:val="List Paragraph"/>
    <w:basedOn w:val="Normal"/>
    <w:uiPriority w:val="99"/>
    <w:qFormat/>
    <w:rsid w:val="00A67BA6"/>
    <w:pPr>
      <w:ind w:left="720"/>
    </w:pPr>
  </w:style>
  <w:style w:type="character" w:styleId="Hipervnculo">
    <w:name w:val="Hyperlink"/>
    <w:basedOn w:val="Fuentedeprrafopredeter"/>
    <w:uiPriority w:val="99"/>
    <w:semiHidden/>
    <w:rsid w:val="009E7184"/>
    <w:rPr>
      <w:color w:val="0000FF"/>
      <w:u w:val="none"/>
      <w:effect w:val="none"/>
    </w:rPr>
  </w:style>
  <w:style w:type="character" w:styleId="Nmerodepgina">
    <w:name w:val="page number"/>
    <w:basedOn w:val="Fuentedeprrafopredeter"/>
    <w:uiPriority w:val="99"/>
    <w:rsid w:val="000053D2"/>
  </w:style>
  <w:style w:type="character" w:customStyle="1" w:styleId="eacep1">
    <w:name w:val="eacep1"/>
    <w:basedOn w:val="Fuentedeprrafopredeter"/>
    <w:uiPriority w:val="99"/>
    <w:rsid w:val="00AE2690"/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rsid w:val="001E62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E625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5932E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5201-B10B-4FFD-A18F-EB08B669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7</Pages>
  <Words>1345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Institucional</dc:creator>
  <cp:lastModifiedBy>Sinai Burgueño Bernal</cp:lastModifiedBy>
  <cp:revision>107</cp:revision>
  <cp:lastPrinted>2017-01-18T18:29:00Z</cp:lastPrinted>
  <dcterms:created xsi:type="dcterms:W3CDTF">2015-06-04T16:27:00Z</dcterms:created>
  <dcterms:modified xsi:type="dcterms:W3CDTF">2017-05-29T18:40:00Z</dcterms:modified>
</cp:coreProperties>
</file>